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9B" w:rsidRDefault="00E5179B" w:rsidP="00E62A36">
      <w:pPr>
        <w:pStyle w:val="papertitle"/>
        <w:spacing w:after="0"/>
        <w:rPr>
          <w:rFonts w:ascii="Garamond" w:hAnsi="Garamond" w:cstheme="majorBidi"/>
          <w:b/>
          <w:bCs/>
          <w:sz w:val="22"/>
          <w:szCs w:val="22"/>
        </w:rPr>
      </w:pPr>
    </w:p>
    <w:p w:rsidR="00E5179B" w:rsidRDefault="00E5179B" w:rsidP="00E62A36">
      <w:pPr>
        <w:pStyle w:val="papertitle"/>
        <w:spacing w:after="0"/>
        <w:rPr>
          <w:rFonts w:eastAsia="Times New Roman"/>
          <w:b/>
          <w:sz w:val="28"/>
          <w:szCs w:val="28"/>
        </w:rPr>
      </w:pPr>
      <w:r w:rsidRPr="003551C5">
        <w:rPr>
          <w:rFonts w:eastAsia="Times New Roman"/>
          <w:b/>
          <w:sz w:val="28"/>
          <w:szCs w:val="28"/>
        </w:rPr>
        <w:t>BIODIESEL DARI MINYAK BIJI KAPUK (CEIBA PENTANDRA) MENGGUNAKAN KATALIS CA/HYDROTALCITE</w:t>
      </w:r>
    </w:p>
    <w:p w:rsidR="00E5179B" w:rsidRDefault="00E5179B" w:rsidP="00E62A36">
      <w:pPr>
        <w:pStyle w:val="papertitle"/>
        <w:spacing w:after="0"/>
        <w:rPr>
          <w:rFonts w:eastAsia="Times New Roman"/>
          <w:b/>
          <w:sz w:val="28"/>
          <w:szCs w:val="28"/>
        </w:rPr>
      </w:pPr>
    </w:p>
    <w:p w:rsidR="00E5179B" w:rsidRPr="00E5179B" w:rsidRDefault="00E5179B" w:rsidP="00E62A36">
      <w:pPr>
        <w:pStyle w:val="papertitle"/>
        <w:spacing w:after="0"/>
        <w:rPr>
          <w:rFonts w:eastAsia="Times New Roman"/>
          <w:b/>
          <w:sz w:val="28"/>
          <w:szCs w:val="28"/>
        </w:rPr>
      </w:pPr>
      <w:r w:rsidRPr="00E5179B">
        <w:rPr>
          <w:sz w:val="28"/>
          <w:szCs w:val="28"/>
        </w:rPr>
        <w:t>BIODIESEL OF OILS OF KAPUK ( CEIBA PENTANDRA ) USING CATALYSTS CA / HYDROTALCITE</w:t>
      </w:r>
    </w:p>
    <w:p w:rsidR="00E5179B" w:rsidRDefault="00E5179B" w:rsidP="00E62A36">
      <w:pPr>
        <w:pStyle w:val="papertitle"/>
        <w:spacing w:after="0"/>
        <w:rPr>
          <w:rFonts w:eastAsia="Times New Roman"/>
          <w:b/>
          <w:sz w:val="28"/>
          <w:szCs w:val="28"/>
        </w:rPr>
      </w:pPr>
    </w:p>
    <w:p w:rsidR="00E5179B" w:rsidRPr="00E5179B" w:rsidRDefault="00E5179B" w:rsidP="00E5179B">
      <w:pPr>
        <w:jc w:val="center"/>
        <w:rPr>
          <w:rFonts w:ascii="Garamond" w:hAnsi="Garamond"/>
          <w:bCs/>
          <w:sz w:val="22"/>
          <w:szCs w:val="22"/>
          <w:vertAlign w:val="superscript"/>
        </w:rPr>
      </w:pPr>
      <w:r w:rsidRPr="00E5179B">
        <w:rPr>
          <w:rFonts w:ascii="Garamond" w:hAnsi="Garamond"/>
          <w:bCs/>
          <w:sz w:val="22"/>
          <w:szCs w:val="22"/>
        </w:rPr>
        <w:t>Erlinda Ningsih</w:t>
      </w:r>
      <w:r w:rsidRPr="00E5179B">
        <w:rPr>
          <w:rFonts w:ascii="Garamond" w:hAnsi="Garamond"/>
          <w:bCs/>
          <w:sz w:val="22"/>
          <w:szCs w:val="22"/>
          <w:vertAlign w:val="superscript"/>
        </w:rPr>
        <w:t>1*)</w:t>
      </w:r>
      <w:r w:rsidRPr="00E5179B">
        <w:rPr>
          <w:rFonts w:ascii="Garamond" w:hAnsi="Garamond"/>
          <w:bCs/>
          <w:sz w:val="22"/>
          <w:szCs w:val="22"/>
        </w:rPr>
        <w:t>, Yustia Wulandari Mirzayanti</w:t>
      </w:r>
      <w:r w:rsidRPr="00E5179B">
        <w:rPr>
          <w:rFonts w:ascii="Garamond" w:hAnsi="Garamond"/>
          <w:bCs/>
          <w:sz w:val="22"/>
          <w:szCs w:val="22"/>
          <w:vertAlign w:val="superscript"/>
        </w:rPr>
        <w:t>2)</w:t>
      </w:r>
      <w:r w:rsidRPr="00E5179B">
        <w:rPr>
          <w:rFonts w:ascii="Garamond" w:hAnsi="Garamond"/>
          <w:bCs/>
          <w:sz w:val="22"/>
          <w:szCs w:val="22"/>
        </w:rPr>
        <w:t>,  Achmad Chusnun Ni’am</w:t>
      </w:r>
      <w:r w:rsidRPr="00E5179B">
        <w:rPr>
          <w:rFonts w:ascii="Garamond" w:hAnsi="Garamond"/>
          <w:bCs/>
          <w:sz w:val="22"/>
          <w:szCs w:val="22"/>
          <w:vertAlign w:val="superscript"/>
        </w:rPr>
        <w:t>3)</w:t>
      </w:r>
      <w:r w:rsidRPr="00E5179B">
        <w:rPr>
          <w:rFonts w:ascii="Garamond" w:hAnsi="Garamond"/>
          <w:bCs/>
          <w:sz w:val="22"/>
          <w:szCs w:val="22"/>
        </w:rPr>
        <w:t>, Pipit Febrianita</w:t>
      </w:r>
      <w:r w:rsidRPr="00E5179B">
        <w:rPr>
          <w:rFonts w:ascii="Garamond" w:hAnsi="Garamond"/>
          <w:bCs/>
          <w:sz w:val="22"/>
          <w:szCs w:val="22"/>
          <w:vertAlign w:val="superscript"/>
        </w:rPr>
        <w:t>4)</w:t>
      </w:r>
      <w:r w:rsidRPr="00E5179B">
        <w:rPr>
          <w:rFonts w:ascii="Garamond" w:hAnsi="Garamond"/>
          <w:bCs/>
          <w:sz w:val="22"/>
          <w:szCs w:val="22"/>
        </w:rPr>
        <w:t xml:space="preserve"> dan Wanvia Vangesti</w:t>
      </w:r>
      <w:r w:rsidRPr="00E5179B">
        <w:rPr>
          <w:rFonts w:ascii="Garamond" w:hAnsi="Garamond"/>
          <w:bCs/>
          <w:sz w:val="22"/>
          <w:szCs w:val="22"/>
          <w:vertAlign w:val="superscript"/>
        </w:rPr>
        <w:t>3)</w:t>
      </w:r>
    </w:p>
    <w:p w:rsidR="00E5179B" w:rsidRDefault="00E5179B" w:rsidP="00E62A36">
      <w:pPr>
        <w:pStyle w:val="papertitle"/>
        <w:spacing w:after="0"/>
        <w:rPr>
          <w:rFonts w:eastAsia="Times New Roman"/>
          <w:b/>
          <w:sz w:val="28"/>
          <w:szCs w:val="28"/>
        </w:rPr>
      </w:pPr>
    </w:p>
    <w:p w:rsidR="00E5179B" w:rsidRPr="00E5179B" w:rsidRDefault="00E5179B" w:rsidP="00E5179B">
      <w:pPr>
        <w:ind w:left="142" w:hanging="142"/>
        <w:jc w:val="center"/>
        <w:rPr>
          <w:rFonts w:ascii="Garamond" w:hAnsi="Garamond"/>
          <w:bCs/>
          <w:sz w:val="20"/>
          <w:szCs w:val="20"/>
          <w:lang w:eastAsia="x-none"/>
        </w:rPr>
      </w:pPr>
      <w:r w:rsidRPr="00E5179B">
        <w:rPr>
          <w:rFonts w:ascii="Garamond" w:hAnsi="Garamond"/>
          <w:bCs/>
          <w:sz w:val="20"/>
          <w:szCs w:val="20"/>
          <w:vertAlign w:val="superscript"/>
          <w:lang w:eastAsia="x-none"/>
        </w:rPr>
        <w:t>1,2,4,5)</w:t>
      </w:r>
      <w:r w:rsidRPr="00E5179B">
        <w:rPr>
          <w:rFonts w:ascii="Garamond" w:hAnsi="Garamond"/>
          <w:bCs/>
          <w:sz w:val="20"/>
          <w:szCs w:val="20"/>
          <w:lang w:eastAsia="ar-SA"/>
        </w:rPr>
        <w:t>Jurusan Teknik Kimia</w:t>
      </w:r>
      <w:r w:rsidRPr="00E5179B">
        <w:rPr>
          <w:rFonts w:ascii="Garamond" w:hAnsi="Garamond"/>
          <w:bCs/>
          <w:sz w:val="20"/>
          <w:szCs w:val="20"/>
          <w:lang w:val="es-ES" w:eastAsia="x-none"/>
        </w:rPr>
        <w:t xml:space="preserve">, </w:t>
      </w:r>
      <w:r w:rsidRPr="00E5179B">
        <w:rPr>
          <w:rFonts w:ascii="Garamond" w:hAnsi="Garamond"/>
          <w:bCs/>
          <w:sz w:val="20"/>
          <w:szCs w:val="20"/>
          <w:lang w:eastAsia="x-none"/>
        </w:rPr>
        <w:t>Fakultas Teknik</w:t>
      </w:r>
      <w:r w:rsidRPr="00E5179B">
        <w:rPr>
          <w:rFonts w:ascii="Garamond" w:hAnsi="Garamond"/>
          <w:bCs/>
          <w:sz w:val="20"/>
          <w:szCs w:val="20"/>
          <w:lang w:val="es-ES" w:eastAsia="x-none"/>
        </w:rPr>
        <w:t xml:space="preserve">, </w:t>
      </w:r>
      <w:r w:rsidRPr="00E5179B">
        <w:rPr>
          <w:rFonts w:ascii="Garamond" w:hAnsi="Garamond"/>
          <w:bCs/>
          <w:sz w:val="20"/>
          <w:szCs w:val="20"/>
          <w:lang w:eastAsia="x-none"/>
        </w:rPr>
        <w:t>ITATS</w:t>
      </w:r>
    </w:p>
    <w:p w:rsidR="00E5179B" w:rsidRPr="00E5179B" w:rsidRDefault="00E5179B" w:rsidP="00E5179B">
      <w:pPr>
        <w:ind w:left="142" w:hanging="142"/>
        <w:jc w:val="center"/>
        <w:rPr>
          <w:rFonts w:ascii="Garamond" w:hAnsi="Garamond"/>
          <w:bCs/>
          <w:sz w:val="20"/>
          <w:szCs w:val="20"/>
          <w:lang w:eastAsia="x-none"/>
        </w:rPr>
      </w:pPr>
      <w:r w:rsidRPr="00E5179B">
        <w:rPr>
          <w:rFonts w:ascii="Garamond" w:hAnsi="Garamond"/>
          <w:bCs/>
          <w:sz w:val="20"/>
          <w:szCs w:val="20"/>
          <w:vertAlign w:val="superscript"/>
          <w:lang w:eastAsia="x-none"/>
        </w:rPr>
        <w:t>3)</w:t>
      </w:r>
      <w:r w:rsidRPr="00E5179B">
        <w:rPr>
          <w:rFonts w:ascii="Garamond" w:hAnsi="Garamond"/>
          <w:bCs/>
          <w:sz w:val="20"/>
          <w:szCs w:val="20"/>
          <w:lang w:eastAsia="x-none"/>
        </w:rPr>
        <w:t>Jurusan Teknik Lingkungan,FTSP, ITATS</w:t>
      </w:r>
    </w:p>
    <w:p w:rsidR="00E5179B" w:rsidRPr="00E5179B" w:rsidRDefault="00E5179B" w:rsidP="00E5179B">
      <w:pPr>
        <w:ind w:left="142" w:hanging="142"/>
        <w:jc w:val="center"/>
        <w:rPr>
          <w:rFonts w:ascii="Garamond" w:hAnsi="Garamond"/>
          <w:bCs/>
          <w:sz w:val="20"/>
          <w:szCs w:val="20"/>
          <w:lang w:eastAsia="x-none"/>
        </w:rPr>
      </w:pPr>
      <w:r w:rsidRPr="00E5179B">
        <w:rPr>
          <w:rFonts w:ascii="Garamond" w:hAnsi="Garamond"/>
          <w:bCs/>
          <w:sz w:val="20"/>
          <w:szCs w:val="20"/>
          <w:lang w:eastAsia="x-none"/>
        </w:rPr>
        <w:t>Jl. Arief Rahman Hakim no.100 Surabaya 60117</w:t>
      </w:r>
    </w:p>
    <w:p w:rsidR="00E5179B" w:rsidRDefault="00071562" w:rsidP="00E5179B">
      <w:pPr>
        <w:jc w:val="center"/>
        <w:rPr>
          <w:lang w:val="en-ID"/>
        </w:rPr>
      </w:pPr>
      <w:hyperlink r:id="rId8" w:history="1">
        <w:r w:rsidR="00E5179B" w:rsidRPr="00E5179B">
          <w:rPr>
            <w:rStyle w:val="Hyperlink"/>
            <w:rFonts w:ascii="Garamond" w:hAnsi="Garamond"/>
            <w:sz w:val="20"/>
            <w:szCs w:val="20"/>
            <w:lang w:val="en-ID"/>
          </w:rPr>
          <w:t>erlindaningsih84@itats.ac.id</w:t>
        </w:r>
      </w:hyperlink>
    </w:p>
    <w:p w:rsidR="00E62A36" w:rsidRPr="00E62A36" w:rsidRDefault="00E62A36" w:rsidP="00E62A36">
      <w:pPr>
        <w:spacing w:line="360" w:lineRule="auto"/>
        <w:jc w:val="center"/>
        <w:rPr>
          <w:rFonts w:ascii="Garamond" w:hAnsi="Garamond" w:cstheme="majorBidi"/>
          <w:lang w:val="id-ID"/>
        </w:rPr>
      </w:pPr>
      <w:r w:rsidRPr="00E62A36">
        <w:rPr>
          <w:rFonts w:ascii="Garamond" w:hAnsi="Garamond" w:cstheme="majorBidi"/>
          <w:noProof/>
          <w:sz w:val="20"/>
        </w:rPr>
        <mc:AlternateContent>
          <mc:Choice Requires="wps">
            <w:drawing>
              <wp:anchor distT="4294967295" distB="4294967295" distL="114300" distR="114300" simplePos="0" relativeHeight="251663360" behindDoc="0" locked="0" layoutInCell="1" allowOverlap="1" wp14:anchorId="0A6D1463" wp14:editId="15B3D264">
                <wp:simplePos x="0" y="0"/>
                <wp:positionH relativeFrom="column">
                  <wp:posOffset>46828</wp:posOffset>
                </wp:positionH>
                <wp:positionV relativeFrom="paragraph">
                  <wp:posOffset>57017</wp:posOffset>
                </wp:positionV>
                <wp:extent cx="550766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766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DFDBD3"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4.5pt" to="437.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" strokecolor="windowText" strokeweight="1pt">
                <o:lock v:ext="edit" shapetype="f"/>
              </v:line>
            </w:pict>
          </mc:Fallback>
        </mc:AlternateContent>
      </w:r>
    </w:p>
    <w:p w:rsidR="000364B9" w:rsidRPr="000F1C68" w:rsidRDefault="000364B9" w:rsidP="000F1C68">
      <w:pPr>
        <w:jc w:val="center"/>
        <w:rPr>
          <w:rFonts w:ascii="Garamond" w:hAnsi="Garamond" w:cs="Calibri"/>
          <w:b/>
          <w:bCs/>
          <w:sz w:val="22"/>
          <w:szCs w:val="22"/>
        </w:rPr>
      </w:pPr>
      <w:r w:rsidRPr="000F1C68">
        <w:rPr>
          <w:rFonts w:ascii="Garamond" w:hAnsi="Garamond" w:cs="Calibri"/>
          <w:b/>
          <w:bCs/>
          <w:sz w:val="22"/>
          <w:szCs w:val="22"/>
          <w:lang w:val="id-ID"/>
        </w:rPr>
        <w:t>ABSTRAK</w:t>
      </w:r>
    </w:p>
    <w:p w:rsidR="000364B9" w:rsidRPr="000F1C68" w:rsidRDefault="000364B9" w:rsidP="000F1C68">
      <w:pPr>
        <w:jc w:val="center"/>
        <w:rPr>
          <w:rFonts w:ascii="Garamond" w:hAnsi="Garamond" w:cs="Calibri"/>
          <w:b/>
          <w:bCs/>
          <w:sz w:val="22"/>
          <w:szCs w:val="22"/>
        </w:rPr>
      </w:pPr>
    </w:p>
    <w:p w:rsidR="00E5179B" w:rsidRPr="00E5179B" w:rsidRDefault="00E5179B" w:rsidP="00E5179B">
      <w:pPr>
        <w:spacing w:before="120" w:after="120"/>
        <w:ind w:right="601"/>
        <w:jc w:val="both"/>
        <w:rPr>
          <w:rFonts w:ascii="Garamond" w:hAnsi="Garamond"/>
          <w:sz w:val="22"/>
          <w:szCs w:val="22"/>
        </w:rPr>
      </w:pPr>
      <w:r w:rsidRPr="00E5179B">
        <w:rPr>
          <w:rFonts w:ascii="Garamond" w:hAnsi="Garamond"/>
          <w:bCs/>
          <w:sz w:val="22"/>
          <w:szCs w:val="22"/>
          <w:lang w:val="sv-SE"/>
        </w:rPr>
        <w:t xml:space="preserve">Ketersediaan bahan bakar berbahan baku fosil mengalami penurunan, sehingga diperlukan bahan bakar alternatif yang dapat memenuhi kebutuhan konsumen. Biodiesel merupakan bahan bakar alternatif dari biji-bijian yang memiliki peluang yang besar untuk dikembangkan. Salah satu biji yang dapat dimanfaatkan adalah biji kapuk randu. Tujuan dari penelitian ini adalah mengetahui pengaruh ratio molar minyak metanol dan penambahan katalis terhadap </w:t>
      </w:r>
      <w:r w:rsidRPr="00E5179B">
        <w:rPr>
          <w:rFonts w:ascii="Garamond" w:hAnsi="Garamond"/>
          <w:bCs/>
          <w:i/>
          <w:sz w:val="22"/>
          <w:szCs w:val="22"/>
          <w:lang w:val="sv-SE"/>
        </w:rPr>
        <w:t>yield</w:t>
      </w:r>
      <w:r w:rsidRPr="00E5179B">
        <w:rPr>
          <w:rFonts w:ascii="Garamond" w:hAnsi="Garamond"/>
          <w:bCs/>
          <w:sz w:val="22"/>
          <w:szCs w:val="22"/>
          <w:lang w:val="sv-SE"/>
        </w:rPr>
        <w:t>. Pembuatan biodiesel ini melalui empat tahapan yaitu preparasi katalis Ca/hydrotalcite, degumming. Esterifikasi dan transesterifikasi. Minyak kapuk randu yang sudah dihilangkan gum dan diturunkan kadar FFA di bawah 1%, kemudian minyak tersebut diproses transesterifikasi dengan penambahan katalis yang sudah dipreparasi (</w:t>
      </w:r>
      <w:r w:rsidRPr="00E5179B">
        <w:rPr>
          <w:rFonts w:ascii="Garamond" w:hAnsi="Garamond"/>
          <w:color w:val="000000" w:themeColor="text1"/>
          <w:sz w:val="22"/>
          <w:szCs w:val="22"/>
        </w:rPr>
        <w:t>0,5%, 1% dan 1,5 % w/w dari massa minyak). Berdasarkan penelitian didapatkan p</w:t>
      </w:r>
      <w:r w:rsidRPr="00E5179B">
        <w:rPr>
          <w:rFonts w:ascii="Garamond" w:hAnsi="Garamond"/>
          <w:sz w:val="22"/>
          <w:szCs w:val="22"/>
        </w:rPr>
        <w:t xml:space="preserve">ada rasio molar 1 minyak : 20 metanol menghasilkan kadar FAME tertinggi sebesar 5,55% dan </w:t>
      </w:r>
      <w:r w:rsidRPr="00E5179B">
        <w:rPr>
          <w:rFonts w:ascii="Garamond" w:hAnsi="Garamond"/>
          <w:i/>
          <w:sz w:val="22"/>
          <w:szCs w:val="22"/>
        </w:rPr>
        <w:t>yield</w:t>
      </w:r>
      <w:r w:rsidRPr="00E5179B">
        <w:rPr>
          <w:rFonts w:ascii="Garamond" w:hAnsi="Garamond"/>
          <w:sz w:val="22"/>
          <w:szCs w:val="22"/>
        </w:rPr>
        <w:t xml:space="preserve"> biodiesel yang dihasilkan adalah 3,92%.</w:t>
      </w:r>
    </w:p>
    <w:p w:rsidR="000364B9" w:rsidRPr="000F1C68" w:rsidRDefault="000364B9" w:rsidP="000F1C68">
      <w:pPr>
        <w:autoSpaceDE w:val="0"/>
        <w:autoSpaceDN w:val="0"/>
        <w:adjustRightInd w:val="0"/>
        <w:jc w:val="both"/>
        <w:rPr>
          <w:rFonts w:ascii="Garamond" w:hAnsi="Garamond"/>
          <w:noProof/>
          <w:sz w:val="22"/>
          <w:szCs w:val="22"/>
        </w:rPr>
      </w:pPr>
    </w:p>
    <w:p w:rsidR="000364B9" w:rsidRPr="00CB710B" w:rsidRDefault="009D0550" w:rsidP="000F1C68">
      <w:pPr>
        <w:jc w:val="both"/>
        <w:rPr>
          <w:rFonts w:ascii="Garamond" w:hAnsi="Garamond"/>
          <w:b/>
          <w:bCs/>
          <w:i/>
          <w:iCs/>
          <w:sz w:val="22"/>
          <w:szCs w:val="22"/>
          <w:lang w:val="en-ID" w:eastAsia="id-ID"/>
        </w:rPr>
      </w:pPr>
      <w:r w:rsidRPr="000F1C68">
        <w:rPr>
          <w:rFonts w:ascii="Garamond" w:hAnsi="Garamond"/>
          <w:b/>
          <w:noProof/>
          <w:sz w:val="22"/>
          <w:szCs w:val="22"/>
          <w:lang w:val="id-ID"/>
        </w:rPr>
        <w:t>Kata</w:t>
      </w:r>
      <w:r w:rsidR="000364B9" w:rsidRPr="000F1C68">
        <w:rPr>
          <w:rFonts w:ascii="Garamond" w:hAnsi="Garamond"/>
          <w:b/>
          <w:noProof/>
          <w:sz w:val="22"/>
          <w:szCs w:val="22"/>
          <w:lang w:val="id-ID"/>
        </w:rPr>
        <w:t xml:space="preserve"> kunci </w:t>
      </w:r>
      <w:r w:rsidR="000364B9" w:rsidRPr="000F1C68">
        <w:rPr>
          <w:rFonts w:ascii="Garamond" w:hAnsi="Garamond"/>
          <w:noProof/>
          <w:sz w:val="22"/>
          <w:szCs w:val="22"/>
          <w:lang w:val="id-ID"/>
        </w:rPr>
        <w:t xml:space="preserve">: </w:t>
      </w:r>
      <w:r w:rsidR="00CB710B">
        <w:rPr>
          <w:rFonts w:ascii="Garamond" w:hAnsi="Garamond"/>
          <w:noProof/>
          <w:sz w:val="22"/>
          <w:szCs w:val="22"/>
          <w:lang w:val="en-ID"/>
        </w:rPr>
        <w:t>Biodiesel, Kapuk, Ca, Hydrotalcite, katalis</w:t>
      </w:r>
    </w:p>
    <w:p w:rsidR="000364B9" w:rsidRPr="000F1C68" w:rsidRDefault="000364B9" w:rsidP="000F1C68">
      <w:pPr>
        <w:ind w:left="220" w:hanging="220"/>
        <w:jc w:val="both"/>
        <w:rPr>
          <w:rFonts w:ascii="Garamond" w:hAnsi="Garamond"/>
          <w:sz w:val="22"/>
          <w:szCs w:val="22"/>
          <w:lang w:val="id-ID" w:eastAsia="id-ID"/>
        </w:rPr>
      </w:pPr>
    </w:p>
    <w:p w:rsidR="000364B9" w:rsidRPr="000F1C68" w:rsidRDefault="000364B9" w:rsidP="000F1C68">
      <w:pPr>
        <w:jc w:val="center"/>
        <w:rPr>
          <w:rFonts w:ascii="Garamond" w:hAnsi="Garamond"/>
          <w:b/>
          <w:bCs/>
          <w:i/>
          <w:iCs/>
          <w:sz w:val="22"/>
          <w:szCs w:val="22"/>
        </w:rPr>
      </w:pPr>
      <w:r w:rsidRPr="000F1C68">
        <w:rPr>
          <w:rFonts w:ascii="Garamond" w:hAnsi="Garamond"/>
          <w:b/>
          <w:bCs/>
          <w:i/>
          <w:iCs/>
          <w:sz w:val="22"/>
          <w:szCs w:val="22"/>
        </w:rPr>
        <w:t>ABSTRACT</w:t>
      </w:r>
    </w:p>
    <w:p w:rsidR="000364B9" w:rsidRPr="000F1C68" w:rsidRDefault="000364B9" w:rsidP="000F1C68">
      <w:pPr>
        <w:rPr>
          <w:rFonts w:ascii="Garamond" w:hAnsi="Garamond"/>
          <w:sz w:val="22"/>
          <w:szCs w:val="22"/>
          <w:lang w:val="id-ID"/>
        </w:rPr>
      </w:pPr>
    </w:p>
    <w:p w:rsidR="000364B9" w:rsidRPr="00CB710B" w:rsidRDefault="000364B9" w:rsidP="00CB710B">
      <w:pPr>
        <w:pStyle w:val="ListParagraph"/>
        <w:spacing w:line="240" w:lineRule="auto"/>
        <w:ind w:left="0" w:firstLine="284"/>
        <w:rPr>
          <w:i/>
        </w:rPr>
      </w:pPr>
      <w:r w:rsidRPr="00CB710B">
        <w:rPr>
          <w:rFonts w:ascii="Garamond" w:hAnsi="Garamond"/>
          <w:i/>
        </w:rPr>
        <w:t xml:space="preserve"> </w:t>
      </w:r>
      <w:r w:rsidR="00CB710B" w:rsidRPr="00CB710B">
        <w:rPr>
          <w:rFonts w:ascii="Garamond" w:hAnsi="Garamond"/>
          <w:i/>
        </w:rPr>
        <w:t>The availability of fuel caused by fossil decline, so that required alternative fuel that can fulfill a need consumers.Biodiesel is alternative fuel of seeds having a big to be developed.One of seeds that can be used is seeds kapok.The purpose of this research is to know the influence of ratio molar oil methanol and the addition of a catalyst to yield.Making biodiesel this through four stage that is preparasi a catalyst ca / hydrotalcite, degumming.Esterifikasi and transesterifikasi.Oil the kapok already omitted gum and lowered levels ffa below 1 %, then the oil processed transesterifikasi by the addition of a catalyst already dipreparasi ( 0.5 %, 1 percent and 1.5 % w / w of a mass oil ).Based on the research obtained on ratios molar 1 oil: 20 methanol produce fame highest levels of 5,55 % and yield biodiesel produced is 3,92 %</w:t>
      </w:r>
      <w:r w:rsidR="00CB710B" w:rsidRPr="00CB710B">
        <w:rPr>
          <w:i/>
        </w:rPr>
        <w:t>.</w:t>
      </w:r>
    </w:p>
    <w:p w:rsidR="00CB710B" w:rsidRPr="000F1C68" w:rsidRDefault="00CB710B" w:rsidP="00CB710B">
      <w:pPr>
        <w:pStyle w:val="ListParagraph"/>
        <w:spacing w:line="240" w:lineRule="auto"/>
        <w:ind w:left="0" w:firstLine="284"/>
        <w:rPr>
          <w:rFonts w:ascii="Garamond" w:hAnsi="Garamond"/>
          <w:i/>
          <w:iCs/>
          <w:noProof/>
          <w:lang w:val="id-ID"/>
        </w:rPr>
      </w:pPr>
    </w:p>
    <w:p w:rsidR="000364B9" w:rsidRPr="000F1C68" w:rsidRDefault="000364B9" w:rsidP="000F1C68">
      <w:pPr>
        <w:pStyle w:val="Affiliation"/>
        <w:jc w:val="both"/>
        <w:rPr>
          <w:rFonts w:ascii="Garamond" w:hAnsi="Garamond"/>
          <w:i/>
          <w:iCs/>
          <w:noProof/>
          <w:sz w:val="22"/>
          <w:szCs w:val="22"/>
        </w:rPr>
      </w:pPr>
      <w:r w:rsidRPr="000F1C68">
        <w:rPr>
          <w:rFonts w:ascii="Garamond" w:hAnsi="Garamond"/>
          <w:b/>
          <w:i/>
          <w:iCs/>
          <w:noProof/>
          <w:sz w:val="22"/>
          <w:szCs w:val="22"/>
          <w:lang w:val="id-ID"/>
        </w:rPr>
        <w:t>Keywords</w:t>
      </w:r>
      <w:r w:rsidRPr="000F1C68">
        <w:rPr>
          <w:rFonts w:ascii="Garamond" w:hAnsi="Garamond"/>
          <w:i/>
          <w:iCs/>
          <w:noProof/>
          <w:sz w:val="22"/>
          <w:szCs w:val="22"/>
          <w:lang w:val="id-ID"/>
        </w:rPr>
        <w:t xml:space="preserve"> :  </w:t>
      </w:r>
      <w:r w:rsidR="00CB710B" w:rsidRPr="00CB710B">
        <w:rPr>
          <w:i/>
        </w:rPr>
        <w:t>Biodiesel</w:t>
      </w:r>
      <w:r w:rsidR="00CB710B">
        <w:rPr>
          <w:i/>
        </w:rPr>
        <w:t xml:space="preserve"> , kapok , ca , hydrotalcite , </w:t>
      </w:r>
      <w:r w:rsidR="00CB710B" w:rsidRPr="00CB710B">
        <w:rPr>
          <w:i/>
        </w:rPr>
        <w:t xml:space="preserve"> catalys</w:t>
      </w:r>
      <w:r w:rsidR="00CB710B">
        <w:rPr>
          <w:i/>
        </w:rPr>
        <w:t>t</w:t>
      </w:r>
    </w:p>
    <w:p w:rsidR="000364B9" w:rsidRPr="000F1C68" w:rsidRDefault="000364B9" w:rsidP="000F1C68">
      <w:pPr>
        <w:jc w:val="center"/>
        <w:rPr>
          <w:sz w:val="22"/>
          <w:szCs w:val="22"/>
          <w:lang w:val="id-ID"/>
        </w:rPr>
      </w:pPr>
      <w:r w:rsidRPr="000F1C68">
        <w:rPr>
          <w:noProof/>
          <w:sz w:val="22"/>
          <w:szCs w:val="22"/>
        </w:rPr>
        <mc:AlternateContent>
          <mc:Choice Requires="wps">
            <w:drawing>
              <wp:anchor distT="4294967295" distB="4294967295" distL="114300" distR="114300" simplePos="0" relativeHeight="251660288" behindDoc="0" locked="0" layoutInCell="1" allowOverlap="1" wp14:anchorId="7239BAE9" wp14:editId="2BC4761B">
                <wp:simplePos x="0" y="0"/>
                <wp:positionH relativeFrom="column">
                  <wp:posOffset>-21989</wp:posOffset>
                </wp:positionH>
                <wp:positionV relativeFrom="paragraph">
                  <wp:posOffset>63677</wp:posOffset>
                </wp:positionV>
                <wp:extent cx="5571151" cy="0"/>
                <wp:effectExtent l="0" t="0" r="107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1151"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4EFFE8"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pt" to="436.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" strokecolor="windowText" strokeweight="1pt">
                <o:lock v:ext="edit" shapetype="f"/>
              </v:line>
            </w:pict>
          </mc:Fallback>
        </mc:AlternateContent>
      </w:r>
    </w:p>
    <w:p w:rsidR="000364B9" w:rsidRDefault="000364B9" w:rsidP="000364B9">
      <w:pPr>
        <w:jc w:val="both"/>
        <w:rPr>
          <w:sz w:val="20"/>
          <w:lang w:val="id-ID"/>
        </w:rPr>
      </w:pPr>
    </w:p>
    <w:p w:rsidR="00073F2F" w:rsidRDefault="00073F2F" w:rsidP="00073F2F">
      <w:pPr>
        <w:numPr>
          <w:ilvl w:val="0"/>
          <w:numId w:val="31"/>
        </w:numPr>
        <w:spacing w:line="276" w:lineRule="auto"/>
        <w:ind w:left="567" w:hanging="567"/>
        <w:rPr>
          <w:rFonts w:ascii="Garamond" w:hAnsi="Garamond" w:cstheme="majorBidi"/>
          <w:b/>
          <w:lang w:val="id-ID"/>
        </w:rPr>
        <w:sectPr w:rsidR="00073F2F" w:rsidSect="00A5102E">
          <w:headerReference w:type="even" r:id="rId9"/>
          <w:headerReference w:type="default" r:id="rId10"/>
          <w:footerReference w:type="even" r:id="rId11"/>
          <w:footerReference w:type="default" r:id="rId12"/>
          <w:headerReference w:type="first" r:id="rId13"/>
          <w:footerReference w:type="first" r:id="rId14"/>
          <w:pgSz w:w="11906" w:h="16838"/>
          <w:pgMar w:top="1701" w:right="1274" w:bottom="1701" w:left="1843" w:header="709" w:footer="709" w:gutter="0"/>
          <w:cols w:space="708"/>
          <w:titlePg/>
          <w:docGrid w:linePitch="360"/>
        </w:sectPr>
      </w:pPr>
    </w:p>
    <w:p w:rsidR="00073F2F" w:rsidRPr="00DA0BE5" w:rsidRDefault="00073F2F" w:rsidP="00DA0BE5">
      <w:pPr>
        <w:pStyle w:val="Heading1"/>
        <w:numPr>
          <w:ilvl w:val="0"/>
          <w:numId w:val="40"/>
        </w:numPr>
        <w:tabs>
          <w:tab w:val="clear" w:pos="216"/>
          <w:tab w:val="left" w:pos="426"/>
        </w:tabs>
        <w:ind w:left="426"/>
        <w:jc w:val="left"/>
        <w:rPr>
          <w:rFonts w:ascii="Garamond" w:hAnsi="Garamond"/>
          <w:b/>
          <w:bCs/>
          <w:sz w:val="22"/>
          <w:szCs w:val="22"/>
        </w:rPr>
      </w:pPr>
      <w:r w:rsidRPr="00DA0BE5">
        <w:rPr>
          <w:rFonts w:ascii="Garamond" w:hAnsi="Garamond"/>
          <w:b/>
          <w:bCs/>
          <w:sz w:val="22"/>
          <w:szCs w:val="22"/>
          <w:lang w:val="id-ID"/>
        </w:rPr>
        <w:lastRenderedPageBreak/>
        <w:t>PENDAHULUAN</w:t>
      </w:r>
    </w:p>
    <w:p w:rsidR="00CB710B" w:rsidRPr="00CB710B" w:rsidRDefault="00073F2F" w:rsidP="00DA0BE5">
      <w:pPr>
        <w:tabs>
          <w:tab w:val="num" w:pos="567"/>
        </w:tabs>
        <w:overflowPunct w:val="0"/>
        <w:autoSpaceDE w:val="0"/>
        <w:autoSpaceDN w:val="0"/>
        <w:adjustRightInd w:val="0"/>
        <w:spacing w:after="120" w:line="276" w:lineRule="auto"/>
        <w:jc w:val="both"/>
        <w:textAlignment w:val="baseline"/>
        <w:rPr>
          <w:rFonts w:ascii="Garamond" w:hAnsi="Garamond"/>
        </w:rPr>
      </w:pPr>
      <w:r>
        <w:rPr>
          <w:rFonts w:ascii="Garamond" w:hAnsi="Garamond"/>
          <w:i/>
        </w:rPr>
        <w:tab/>
      </w:r>
      <w:r w:rsidR="00CB710B" w:rsidRPr="00CB710B">
        <w:rPr>
          <w:rFonts w:ascii="Garamond" w:hAnsi="Garamond"/>
        </w:rPr>
        <w:t>Pertumbuhan penduduk di Indonesia setiap tahun semakin meningkat. Peningkatan ini berpengaruh pada jumlah kebutuhan konsumen akan energi. Sedangkan cadangan energi yang berasal dari fosil mulai menipis. Oleh karena itu perlu dilakukan upaya untuk mengatasi hal tersebut misalnya dengan melakukan penghematan dan mencari sumber energi yang dapat diperbaharui serta ramah lingkungan.</w:t>
      </w:r>
    </w:p>
    <w:p w:rsidR="00CB710B" w:rsidRPr="00CB710B" w:rsidRDefault="00CB710B" w:rsidP="00DA0BE5">
      <w:pPr>
        <w:pStyle w:val="IEEEParagraph"/>
        <w:spacing w:after="120" w:line="276" w:lineRule="auto"/>
        <w:ind w:firstLine="567"/>
        <w:rPr>
          <w:rFonts w:ascii="Garamond" w:hAnsi="Garamond"/>
        </w:rPr>
      </w:pPr>
      <w:r w:rsidRPr="00CB710B">
        <w:rPr>
          <w:rFonts w:ascii="Garamond" w:hAnsi="Garamond"/>
        </w:rPr>
        <w:t>Biodiesel merupakan salah satu energi alternatif, karena bahan bakunya berasal dari minyak nabati atau lemak hewani yang memiliki sifat menyerupai minyak diesel atau solar.</w:t>
      </w:r>
      <w:r w:rsidRPr="00CB710B">
        <w:rPr>
          <w:rFonts w:ascii="Garamond" w:hAnsi="Garamond"/>
          <w:lang w:val="en-US"/>
        </w:rPr>
        <w:t xml:space="preserve"> </w:t>
      </w:r>
      <w:r w:rsidRPr="00CB710B">
        <w:rPr>
          <w:rFonts w:ascii="Garamond" w:hAnsi="Garamond"/>
        </w:rPr>
        <w:t>Biodiesel digolongkan sebagai bahan bakar yang da</w:t>
      </w:r>
      <w:r w:rsidR="00E3466C">
        <w:rPr>
          <w:rFonts w:ascii="Garamond" w:hAnsi="Garamond"/>
        </w:rPr>
        <w:t>pat diperbarui [1]</w:t>
      </w:r>
      <w:r w:rsidRPr="00CB710B">
        <w:rPr>
          <w:rFonts w:ascii="Garamond" w:hAnsi="Garamond"/>
        </w:rPr>
        <w:t xml:space="preserve">. Keunggulan biodiesel dibandingkan bahan bakar konvensional antara lain sifatnya yang dapat diperbaharui </w:t>
      </w:r>
      <w:r w:rsidRPr="00CB710B">
        <w:rPr>
          <w:rFonts w:ascii="Garamond" w:hAnsi="Garamond"/>
          <w:i/>
        </w:rPr>
        <w:t>(Renewable)</w:t>
      </w:r>
      <w:r w:rsidRPr="00CB710B">
        <w:rPr>
          <w:rFonts w:ascii="Garamond" w:hAnsi="Garamond"/>
        </w:rPr>
        <w:t xml:space="preserve">, tidak beracun dan terurai secara alami </w:t>
      </w:r>
      <w:r w:rsidRPr="00CB710B">
        <w:rPr>
          <w:rFonts w:ascii="Garamond" w:hAnsi="Garamond"/>
          <w:i/>
        </w:rPr>
        <w:t xml:space="preserve">(Biodegradable) </w:t>
      </w:r>
      <w:r w:rsidR="00E3466C">
        <w:rPr>
          <w:rFonts w:ascii="Garamond" w:hAnsi="Garamond"/>
        </w:rPr>
        <w:t>[2]</w:t>
      </w:r>
      <w:r w:rsidRPr="00CB710B">
        <w:rPr>
          <w:rFonts w:ascii="Garamond" w:hAnsi="Garamond"/>
        </w:rPr>
        <w:t>. Dalam sektor lingkungan, biodiesel memiliki kelebihan karena dapat mengurangi emisi SOx, NOx, dan CO</w:t>
      </w:r>
      <w:r w:rsidRPr="00CB710B">
        <w:rPr>
          <w:rFonts w:ascii="Garamond" w:hAnsi="Garamond"/>
          <w:vertAlign w:val="subscript"/>
        </w:rPr>
        <w:t xml:space="preserve">2 </w:t>
      </w:r>
      <w:r w:rsidRPr="00CB710B">
        <w:rPr>
          <w:rFonts w:ascii="Garamond" w:hAnsi="Garamond"/>
        </w:rPr>
        <w:t>yang merupakan gas-gas penyumbang pemanasan global</w:t>
      </w:r>
      <w:r>
        <w:rPr>
          <w:rFonts w:ascii="Garamond" w:hAnsi="Garamond"/>
        </w:rPr>
        <w:t>.</w:t>
      </w:r>
    </w:p>
    <w:p w:rsidR="00CB710B" w:rsidRPr="00CB710B" w:rsidRDefault="00073F2F" w:rsidP="00F2602F">
      <w:pPr>
        <w:tabs>
          <w:tab w:val="left" w:pos="567"/>
        </w:tabs>
        <w:spacing w:after="120" w:line="276" w:lineRule="auto"/>
        <w:jc w:val="both"/>
        <w:rPr>
          <w:rFonts w:ascii="Garamond" w:hAnsi="Garamond"/>
        </w:rPr>
      </w:pPr>
      <w:r w:rsidRPr="00DA0BE5">
        <w:rPr>
          <w:rFonts w:ascii="Garamond" w:hAnsi="Garamond"/>
        </w:rPr>
        <w:tab/>
      </w:r>
      <w:r w:rsidR="00CB710B" w:rsidRPr="00CB710B">
        <w:rPr>
          <w:rFonts w:ascii="Garamond" w:hAnsi="Garamond"/>
        </w:rPr>
        <w:t>Kapuk randu (</w:t>
      </w:r>
      <w:r w:rsidR="00CB710B" w:rsidRPr="00CB710B">
        <w:rPr>
          <w:rFonts w:ascii="Garamond" w:hAnsi="Garamond"/>
          <w:i/>
        </w:rPr>
        <w:t>Ceiba Pentandra</w:t>
      </w:r>
      <w:r w:rsidR="00CB710B" w:rsidRPr="00CB710B">
        <w:rPr>
          <w:rFonts w:ascii="Garamond" w:hAnsi="Garamond"/>
        </w:rPr>
        <w:t>) merupakan salah satu tanaman yang berpotensi menghasilkan minyak. Minyak biji kapuk berwarna kuning jernih yang mengandung asam lemak tidak jenuh sekitar 71,95%, lebih tinggi dibandingkan dengan minyak kelapa. Hal ini menyebabkan minyak biji kapuk mudah tengik, sehingga kurang baik untuk dikembangkan sebagai minyak makanan. Namun minyak biji kapuk berpotensi untuk dijadikan substitusi minyak diesel.</w:t>
      </w:r>
    </w:p>
    <w:p w:rsidR="00312D6A" w:rsidRPr="00312D6A" w:rsidRDefault="00312D6A" w:rsidP="00073F2F">
      <w:pPr>
        <w:pStyle w:val="ListParagraph"/>
        <w:tabs>
          <w:tab w:val="left" w:pos="1683"/>
        </w:tabs>
        <w:spacing w:line="276" w:lineRule="auto"/>
        <w:ind w:left="0" w:firstLine="450"/>
        <w:contextualSpacing w:val="0"/>
        <w:rPr>
          <w:rFonts w:ascii="Garamond" w:hAnsi="Garamond"/>
          <w:sz w:val="24"/>
          <w:szCs w:val="24"/>
          <w:lang w:val="en-ID"/>
        </w:rPr>
      </w:pPr>
      <w:r w:rsidRPr="00312D6A">
        <w:rPr>
          <w:rFonts w:ascii="Garamond" w:hAnsi="Garamond"/>
          <w:sz w:val="24"/>
          <w:szCs w:val="24"/>
        </w:rPr>
        <w:t xml:space="preserve">Pada umumnya, biodiesel diproduksi melalui reaksi transesterifikasi. Namun kandungan asam lemak bebas (FFA) dari minyak biji kapuk yang tinggi, maka diperlukan proses esterifikasi terlebih dahulu </w:t>
      </w:r>
      <w:r w:rsidRPr="00312D6A">
        <w:rPr>
          <w:rFonts w:ascii="Garamond" w:hAnsi="Garamond"/>
          <w:sz w:val="24"/>
          <w:szCs w:val="24"/>
        </w:rPr>
        <w:lastRenderedPageBreak/>
        <w:t>sebelum dilakukan proses transesterifikasi. Pada proses transesterifikasi menggunakan katalis pada reaksinya. Pada umumnya katalis mempengaruhi arah atau selektivitas reaksi. Katalis mampu meningkatkan kecepatan reaksi sampai kurang lebih 10</w:t>
      </w:r>
      <w:r w:rsidRPr="00312D6A">
        <w:rPr>
          <w:rFonts w:ascii="Garamond" w:hAnsi="Garamond"/>
          <w:sz w:val="24"/>
          <w:szCs w:val="24"/>
          <w:vertAlign w:val="superscript"/>
        </w:rPr>
        <w:t>11</w:t>
      </w:r>
      <w:r w:rsidR="00E3466C">
        <w:rPr>
          <w:rFonts w:ascii="Garamond" w:hAnsi="Garamond"/>
          <w:sz w:val="24"/>
          <w:szCs w:val="24"/>
        </w:rPr>
        <w:t xml:space="preserve"> kali lipat </w:t>
      </w:r>
      <w:r w:rsidRPr="00312D6A">
        <w:rPr>
          <w:rFonts w:ascii="Garamond" w:hAnsi="Garamond"/>
          <w:sz w:val="24"/>
          <w:szCs w:val="24"/>
        </w:rPr>
        <w:t>.Tanpa adanya katalis, konversi yang dihasilkan maksimum namun reaksi berjalan den</w:t>
      </w:r>
      <w:r w:rsidR="00E3466C">
        <w:rPr>
          <w:rFonts w:ascii="Garamond" w:hAnsi="Garamond"/>
          <w:sz w:val="24"/>
          <w:szCs w:val="24"/>
        </w:rPr>
        <w:t>gan lambat [3]</w:t>
      </w:r>
      <w:r w:rsidRPr="00312D6A">
        <w:rPr>
          <w:rFonts w:ascii="Garamond" w:hAnsi="Garamond"/>
          <w:sz w:val="24"/>
          <w:szCs w:val="24"/>
        </w:rPr>
        <w:t>. Katalis yang biasa digunakan yaitu katalis basa karena katalis ini dapat mempercepat reaksi</w:t>
      </w:r>
      <w:r w:rsidRPr="00312D6A">
        <w:rPr>
          <w:rFonts w:ascii="Garamond" w:hAnsi="Garamond"/>
          <w:sz w:val="24"/>
          <w:szCs w:val="24"/>
          <w:lang w:val="en-ID"/>
        </w:rPr>
        <w:t>.</w:t>
      </w:r>
    </w:p>
    <w:p w:rsidR="00312D6A" w:rsidRDefault="00312D6A" w:rsidP="00312D6A">
      <w:pPr>
        <w:widowControl w:val="0"/>
        <w:autoSpaceDE w:val="0"/>
        <w:autoSpaceDN w:val="0"/>
        <w:adjustRightInd w:val="0"/>
        <w:spacing w:after="120" w:line="276" w:lineRule="auto"/>
        <w:jc w:val="both"/>
        <w:rPr>
          <w:rFonts w:ascii="Garamond" w:hAnsi="Garamond"/>
          <w:lang w:val="en-ID"/>
        </w:rPr>
      </w:pPr>
      <w:r>
        <w:rPr>
          <w:rFonts w:ascii="Garamond" w:hAnsi="Garamond"/>
          <w:b/>
          <w:bCs/>
        </w:rPr>
        <w:tab/>
      </w:r>
      <w:r w:rsidRPr="00312D6A">
        <w:rPr>
          <w:rFonts w:ascii="Garamond" w:hAnsi="Garamond"/>
        </w:rPr>
        <w:t>Pada penelitian ini digunakan katalis heterogen. Secara umum, katalis heterogen berbentuk padat dan banyak digunakan pada reaktan berwujud cair maupun gas. Katalis lebih mudah dipisahkan dari produk reaksi dengan cara filtrasi dan tidak memerlukan air untuk proses pencucian serta dapat di</w:t>
      </w:r>
      <w:r w:rsidR="00EA779E">
        <w:rPr>
          <w:rFonts w:ascii="Garamond" w:hAnsi="Garamond"/>
        </w:rPr>
        <w:t>gunakan kembali [4][5]</w:t>
      </w:r>
      <w:r w:rsidRPr="00312D6A">
        <w:rPr>
          <w:rFonts w:ascii="Garamond" w:hAnsi="Garamond"/>
        </w:rPr>
        <w:t xml:space="preserve">. Katalis heterogen ini tidak korosif, memiliki umur katalis yang lebih lama, selektifitas dan </w:t>
      </w:r>
      <w:r w:rsidR="00EA779E">
        <w:rPr>
          <w:rFonts w:ascii="Garamond" w:hAnsi="Garamond"/>
        </w:rPr>
        <w:t>aktifitas tinggi [6]</w:t>
      </w:r>
      <w:r w:rsidRPr="00312D6A">
        <w:rPr>
          <w:rFonts w:ascii="Garamond" w:hAnsi="Garamond"/>
        </w:rPr>
        <w:t>. Kalsium karbonat merupakan katalis heterogen yang paling diminati, karena memiliki kelarutan yang rendah di dalam minyak/lemak dan dapat diperoleh dengan harga murah serta memiliki struktur yang lebih besar sehingga mudah dalam proses pemisahannya</w:t>
      </w:r>
      <w:r w:rsidRPr="00312D6A">
        <w:rPr>
          <w:rFonts w:ascii="Garamond" w:hAnsi="Garamond"/>
          <w:lang w:val="en-ID"/>
        </w:rPr>
        <w:t>.</w:t>
      </w:r>
    </w:p>
    <w:p w:rsidR="00312D6A" w:rsidRPr="00312D6A" w:rsidRDefault="00312D6A" w:rsidP="00312D6A">
      <w:pPr>
        <w:widowControl w:val="0"/>
        <w:autoSpaceDE w:val="0"/>
        <w:autoSpaceDN w:val="0"/>
        <w:adjustRightInd w:val="0"/>
        <w:spacing w:after="120" w:line="276" w:lineRule="auto"/>
        <w:ind w:firstLine="567"/>
        <w:jc w:val="both"/>
        <w:rPr>
          <w:rFonts w:ascii="Garamond" w:hAnsi="Garamond"/>
          <w:b/>
          <w:bCs/>
        </w:rPr>
      </w:pPr>
      <w:r w:rsidRPr="00312D6A">
        <w:rPr>
          <w:rFonts w:ascii="Garamond" w:hAnsi="Garamond"/>
        </w:rPr>
        <w:t>Kalsium karbonat terjadi dalam dua bentuk, kristal heksagonal dan bentuk orthorombik. Kalsium karbonat terdekomposisi pada pemanasan hingga 825°C, aragonit meleleh pada  suhu 1339°C (102,5 atm). Densitas 2,71 gr/cm³ untuk kalsit, dan 2,83 gr/cm³ untuk aragonit, kelarutan dalam air (15 mg/lt pada 25°C), larut dalam asam, da</w:t>
      </w:r>
      <w:r w:rsidR="00EA779E">
        <w:rPr>
          <w:rFonts w:ascii="Garamond" w:hAnsi="Garamond"/>
        </w:rPr>
        <w:t>n Ksp 4,8x10-9 [7]</w:t>
      </w:r>
      <w:r w:rsidRPr="00312D6A">
        <w:rPr>
          <w:rFonts w:ascii="Garamond" w:hAnsi="Garamond"/>
        </w:rPr>
        <w:t>.</w:t>
      </w:r>
    </w:p>
    <w:p w:rsidR="00312D6A" w:rsidRDefault="00312D6A" w:rsidP="00312D6A">
      <w:pPr>
        <w:pStyle w:val="ListParagraph"/>
        <w:spacing w:line="276" w:lineRule="auto"/>
        <w:ind w:left="0" w:firstLine="450"/>
        <w:rPr>
          <w:sz w:val="20"/>
          <w:szCs w:val="20"/>
        </w:rPr>
      </w:pPr>
      <w:r w:rsidRPr="00312D6A">
        <w:rPr>
          <w:rFonts w:ascii="Garamond" w:hAnsi="Garamond"/>
          <w:i/>
          <w:sz w:val="24"/>
          <w:szCs w:val="24"/>
        </w:rPr>
        <w:t>Hydrotalcite</w:t>
      </w:r>
      <w:r w:rsidRPr="00312D6A">
        <w:rPr>
          <w:rFonts w:ascii="Garamond" w:hAnsi="Garamond"/>
          <w:sz w:val="24"/>
          <w:szCs w:val="24"/>
        </w:rPr>
        <w:t xml:space="preserve"> [Mg</w:t>
      </w:r>
      <w:r w:rsidRPr="00312D6A">
        <w:rPr>
          <w:rFonts w:ascii="Garamond" w:hAnsi="Garamond"/>
          <w:sz w:val="24"/>
          <w:szCs w:val="24"/>
          <w:vertAlign w:val="subscript"/>
        </w:rPr>
        <w:t>6</w:t>
      </w:r>
      <w:r w:rsidRPr="00312D6A">
        <w:rPr>
          <w:rFonts w:ascii="Garamond" w:hAnsi="Garamond"/>
          <w:sz w:val="24"/>
          <w:szCs w:val="24"/>
        </w:rPr>
        <w:t>Al</w:t>
      </w:r>
      <w:r w:rsidRPr="00312D6A">
        <w:rPr>
          <w:rFonts w:ascii="Garamond" w:hAnsi="Garamond"/>
          <w:sz w:val="24"/>
          <w:szCs w:val="24"/>
          <w:vertAlign w:val="subscript"/>
        </w:rPr>
        <w:t>2</w:t>
      </w:r>
      <w:r w:rsidRPr="00312D6A">
        <w:rPr>
          <w:rFonts w:ascii="Garamond" w:hAnsi="Garamond"/>
          <w:sz w:val="24"/>
          <w:szCs w:val="24"/>
        </w:rPr>
        <w:t>(OH)</w:t>
      </w:r>
      <w:r w:rsidRPr="00312D6A">
        <w:rPr>
          <w:rFonts w:ascii="Garamond" w:hAnsi="Garamond"/>
          <w:sz w:val="24"/>
          <w:szCs w:val="24"/>
          <w:vertAlign w:val="subscript"/>
        </w:rPr>
        <w:t>16</w:t>
      </w:r>
      <w:r w:rsidRPr="00312D6A">
        <w:rPr>
          <w:rFonts w:ascii="Garamond" w:hAnsi="Garamond"/>
          <w:sz w:val="24"/>
          <w:szCs w:val="24"/>
        </w:rPr>
        <w:t>]</w:t>
      </w:r>
      <w:r w:rsidRPr="00312D6A">
        <w:rPr>
          <w:rFonts w:ascii="Garamond" w:hAnsi="Garamond"/>
          <w:sz w:val="24"/>
          <w:szCs w:val="24"/>
          <w:vertAlign w:val="superscript"/>
        </w:rPr>
        <w:t>2+</w:t>
      </w:r>
      <w:r w:rsidRPr="00312D6A">
        <w:rPr>
          <w:rFonts w:ascii="Garamond" w:hAnsi="Garamond"/>
          <w:sz w:val="24"/>
          <w:szCs w:val="24"/>
        </w:rPr>
        <w:t xml:space="preserve"> CO</w:t>
      </w:r>
      <w:r w:rsidRPr="00312D6A">
        <w:rPr>
          <w:rFonts w:ascii="Garamond" w:hAnsi="Garamond"/>
          <w:sz w:val="24"/>
          <w:szCs w:val="24"/>
          <w:vertAlign w:val="subscript"/>
        </w:rPr>
        <w:t>3</w:t>
      </w:r>
      <w:r w:rsidRPr="00312D6A">
        <w:rPr>
          <w:rFonts w:ascii="Garamond" w:hAnsi="Garamond"/>
          <w:sz w:val="24"/>
          <w:szCs w:val="24"/>
          <w:vertAlign w:val="superscript"/>
        </w:rPr>
        <w:t>2-</w:t>
      </w:r>
      <w:r w:rsidRPr="00312D6A">
        <w:rPr>
          <w:rFonts w:ascii="Garamond" w:hAnsi="Garamond"/>
          <w:sz w:val="24"/>
          <w:szCs w:val="24"/>
        </w:rPr>
        <w:t>.4H</w:t>
      </w:r>
      <w:r w:rsidRPr="00312D6A">
        <w:rPr>
          <w:rFonts w:ascii="Garamond" w:hAnsi="Garamond"/>
          <w:sz w:val="24"/>
          <w:szCs w:val="24"/>
          <w:vertAlign w:val="subscript"/>
        </w:rPr>
        <w:t>2</w:t>
      </w:r>
      <w:r w:rsidRPr="00312D6A">
        <w:rPr>
          <w:rFonts w:ascii="Garamond" w:hAnsi="Garamond"/>
          <w:sz w:val="24"/>
          <w:szCs w:val="24"/>
        </w:rPr>
        <w:t xml:space="preserve">O telah banyak dikembangkan karena memiliki potensi yang baik </w:t>
      </w:r>
      <w:r w:rsidR="00EA779E">
        <w:rPr>
          <w:rFonts w:ascii="Garamond" w:hAnsi="Garamond"/>
          <w:sz w:val="24"/>
          <w:szCs w:val="24"/>
        </w:rPr>
        <w:t xml:space="preserve">sebagai adsorben [8] </w:t>
      </w:r>
      <w:r w:rsidRPr="00312D6A">
        <w:rPr>
          <w:rFonts w:ascii="Garamond" w:hAnsi="Garamond"/>
          <w:sz w:val="24"/>
          <w:szCs w:val="24"/>
        </w:rPr>
        <w:t>dan sebagai ka</w:t>
      </w:r>
      <w:r w:rsidR="00EA779E">
        <w:rPr>
          <w:rFonts w:ascii="Garamond" w:hAnsi="Garamond"/>
          <w:sz w:val="24"/>
          <w:szCs w:val="24"/>
        </w:rPr>
        <w:t>talis [9]</w:t>
      </w:r>
      <w:r w:rsidRPr="00312D6A">
        <w:rPr>
          <w:rFonts w:ascii="Garamond" w:hAnsi="Garamond"/>
          <w:sz w:val="24"/>
          <w:szCs w:val="24"/>
        </w:rPr>
        <w:t xml:space="preserve">. </w:t>
      </w:r>
      <w:r w:rsidRPr="00312D6A">
        <w:rPr>
          <w:rFonts w:ascii="Garamond" w:hAnsi="Garamond"/>
          <w:i/>
          <w:sz w:val="24"/>
          <w:szCs w:val="24"/>
        </w:rPr>
        <w:t xml:space="preserve">Hydrotalcite </w:t>
      </w:r>
      <w:r w:rsidRPr="00312D6A">
        <w:rPr>
          <w:rFonts w:ascii="Garamond" w:hAnsi="Garamond"/>
          <w:sz w:val="24"/>
          <w:szCs w:val="24"/>
        </w:rPr>
        <w:t xml:space="preserve">sebagai katalis mempunyai beberapa keuntungan proses penangananya mudah, mudah dipisahkan </w:t>
      </w:r>
      <w:r w:rsidRPr="00312D6A">
        <w:rPr>
          <w:rFonts w:ascii="Garamond" w:hAnsi="Garamond"/>
          <w:sz w:val="24"/>
          <w:szCs w:val="24"/>
        </w:rPr>
        <w:lastRenderedPageBreak/>
        <w:t>dengan produk, ramah lingkungan dan menghasilkan produk yang bagus</w:t>
      </w:r>
      <w:r>
        <w:rPr>
          <w:sz w:val="20"/>
          <w:szCs w:val="20"/>
        </w:rPr>
        <w:t>.</w:t>
      </w:r>
    </w:p>
    <w:p w:rsidR="004A5B90" w:rsidRPr="00AE0769" w:rsidRDefault="004A5B90" w:rsidP="00F2602F">
      <w:pPr>
        <w:pStyle w:val="Heading1"/>
        <w:numPr>
          <w:ilvl w:val="0"/>
          <w:numId w:val="40"/>
        </w:numPr>
        <w:tabs>
          <w:tab w:val="clear" w:pos="216"/>
          <w:tab w:val="left" w:pos="426"/>
        </w:tabs>
        <w:ind w:left="426" w:hanging="426"/>
        <w:jc w:val="left"/>
        <w:rPr>
          <w:rFonts w:ascii="Garamond" w:hAnsi="Garamond"/>
          <w:b/>
          <w:bCs/>
          <w:sz w:val="22"/>
          <w:szCs w:val="22"/>
        </w:rPr>
      </w:pPr>
      <w:r w:rsidRPr="00AE0769">
        <w:rPr>
          <w:rFonts w:ascii="Garamond" w:hAnsi="Garamond"/>
          <w:b/>
          <w:bCs/>
          <w:sz w:val="22"/>
          <w:szCs w:val="22"/>
          <w:lang w:val="id-ID"/>
        </w:rPr>
        <w:t xml:space="preserve">METODE </w:t>
      </w:r>
      <w:r w:rsidRPr="00AE0769">
        <w:rPr>
          <w:rFonts w:ascii="Garamond" w:hAnsi="Garamond"/>
          <w:b/>
          <w:bCs/>
          <w:sz w:val="22"/>
          <w:szCs w:val="22"/>
        </w:rPr>
        <w:t>PENELITIAN</w:t>
      </w:r>
      <w:r w:rsidR="00AE0769">
        <w:rPr>
          <w:rFonts w:ascii="Garamond" w:hAnsi="Garamond"/>
          <w:b/>
          <w:bCs/>
          <w:sz w:val="24"/>
          <w:szCs w:val="24"/>
        </w:rPr>
        <w:t xml:space="preserve"> </w:t>
      </w:r>
    </w:p>
    <w:p w:rsidR="00312D6A" w:rsidRDefault="00EA779E" w:rsidP="00312D6A">
      <w:pPr>
        <w:pStyle w:val="ListParagraph"/>
        <w:spacing w:line="276" w:lineRule="auto"/>
        <w:ind w:left="0" w:firstLine="426"/>
        <w:rPr>
          <w:rFonts w:ascii="Garamond" w:hAnsi="Garamond"/>
          <w:sz w:val="24"/>
          <w:szCs w:val="24"/>
        </w:rPr>
      </w:pPr>
      <w:r w:rsidRPr="000B39A9">
        <w:rPr>
          <w:rFonts w:ascii="Times New Roman" w:hAnsi="Times New Roman"/>
          <w:noProof/>
          <w:sz w:val="20"/>
          <w:szCs w:val="20"/>
        </w:rPr>
        <w:drawing>
          <wp:anchor distT="0" distB="0" distL="114300" distR="114300" simplePos="0" relativeHeight="251665408" behindDoc="1" locked="0" layoutInCell="1" allowOverlap="1" wp14:anchorId="1584372C" wp14:editId="0C45433E">
            <wp:simplePos x="0" y="0"/>
            <wp:positionH relativeFrom="page">
              <wp:posOffset>4253865</wp:posOffset>
            </wp:positionH>
            <wp:positionV relativeFrom="paragraph">
              <wp:posOffset>765810</wp:posOffset>
            </wp:positionV>
            <wp:extent cx="2646000" cy="1998000"/>
            <wp:effectExtent l="0" t="0" r="2540" b="2540"/>
            <wp:wrapTight wrapText="bothSides">
              <wp:wrapPolygon edited="0">
                <wp:start x="0" y="0"/>
                <wp:lineTo x="0" y="21421"/>
                <wp:lineTo x="21465" y="21421"/>
                <wp:lineTo x="21465"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110" name="Picture 109"/>
                    <pic:cNvPicPr/>
                  </pic:nvPicPr>
                  <pic:blipFill>
                    <a:blip r:embed="rId15">
                      <a:extLst>
                        <a:ext uri="{28A0092B-C50C-407E-A947-70E740481C1C}">
                          <a14:useLocalDpi xmlns:a14="http://schemas.microsoft.com/office/drawing/2010/main" val="0"/>
                        </a:ext>
                      </a:extLst>
                    </a:blip>
                    <a:srcRect/>
                    <a:stretch>
                      <a:fillRect/>
                    </a:stretch>
                  </pic:blipFill>
                  <pic:spPr>
                    <a:xfrm>
                      <a:off x="0" y="0"/>
                      <a:ext cx="2646000" cy="199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D6A" w:rsidRPr="00312D6A">
        <w:rPr>
          <w:rFonts w:ascii="Garamond" w:hAnsi="Garamond"/>
          <w:sz w:val="24"/>
          <w:szCs w:val="24"/>
        </w:rPr>
        <w:t xml:space="preserve">Peralatan yang digunakan dalam penelitian ini yaitu seperangkat alat kalsinasi dan seperangkat alat transesterifikasi pada reaktor </w:t>
      </w:r>
      <w:r w:rsidR="00312D6A" w:rsidRPr="00312D6A">
        <w:rPr>
          <w:rFonts w:ascii="Garamond" w:hAnsi="Garamond"/>
          <w:i/>
          <w:sz w:val="24"/>
          <w:szCs w:val="24"/>
        </w:rPr>
        <w:t>batch</w:t>
      </w:r>
      <w:r w:rsidR="00312D6A" w:rsidRPr="00312D6A">
        <w:rPr>
          <w:rFonts w:ascii="Garamond" w:hAnsi="Garamond"/>
          <w:sz w:val="24"/>
          <w:szCs w:val="24"/>
        </w:rPr>
        <w:t>. Bahan-bahan yang digunakan adalah minyak biji kapuk didapat dari Pasuruan Jawa Timur, Metanol 92%, H</w:t>
      </w:r>
      <w:r w:rsidR="00312D6A" w:rsidRPr="00312D6A">
        <w:rPr>
          <w:rFonts w:ascii="Garamond" w:hAnsi="Garamond"/>
          <w:sz w:val="24"/>
          <w:szCs w:val="24"/>
          <w:vertAlign w:val="subscript"/>
        </w:rPr>
        <w:t>3</w:t>
      </w:r>
      <w:r w:rsidR="00312D6A" w:rsidRPr="00312D6A">
        <w:rPr>
          <w:rFonts w:ascii="Garamond" w:hAnsi="Garamond"/>
          <w:sz w:val="24"/>
          <w:szCs w:val="24"/>
        </w:rPr>
        <w:t>PO</w:t>
      </w:r>
      <w:r w:rsidR="00312D6A" w:rsidRPr="00312D6A">
        <w:rPr>
          <w:rFonts w:ascii="Garamond" w:hAnsi="Garamond"/>
          <w:sz w:val="24"/>
          <w:szCs w:val="24"/>
          <w:vertAlign w:val="subscript"/>
        </w:rPr>
        <w:t>4</w:t>
      </w:r>
      <w:r w:rsidR="00312D6A" w:rsidRPr="00312D6A">
        <w:rPr>
          <w:rFonts w:ascii="Garamond" w:hAnsi="Garamond"/>
          <w:sz w:val="24"/>
          <w:szCs w:val="24"/>
        </w:rPr>
        <w:t>, H</w:t>
      </w:r>
      <w:r w:rsidR="00312D6A" w:rsidRPr="00312D6A">
        <w:rPr>
          <w:rFonts w:ascii="Garamond" w:hAnsi="Garamond"/>
          <w:sz w:val="24"/>
          <w:szCs w:val="24"/>
          <w:vertAlign w:val="subscript"/>
        </w:rPr>
        <w:t>2</w:t>
      </w:r>
      <w:r w:rsidR="00312D6A" w:rsidRPr="00312D6A">
        <w:rPr>
          <w:rFonts w:ascii="Garamond" w:hAnsi="Garamond"/>
          <w:sz w:val="24"/>
          <w:szCs w:val="24"/>
        </w:rPr>
        <w:t>SO</w:t>
      </w:r>
      <w:r w:rsidR="00312D6A" w:rsidRPr="00312D6A">
        <w:rPr>
          <w:rFonts w:ascii="Garamond" w:hAnsi="Garamond"/>
          <w:sz w:val="24"/>
          <w:szCs w:val="24"/>
          <w:vertAlign w:val="subscript"/>
        </w:rPr>
        <w:t>4</w:t>
      </w:r>
      <w:r w:rsidR="00312D6A" w:rsidRPr="00312D6A">
        <w:rPr>
          <w:rFonts w:ascii="Garamond" w:hAnsi="Garamond"/>
          <w:sz w:val="24"/>
          <w:szCs w:val="24"/>
        </w:rPr>
        <w:t xml:space="preserve">, </w:t>
      </w:r>
      <w:r w:rsidR="00312D6A" w:rsidRPr="00312D6A">
        <w:rPr>
          <w:rFonts w:ascii="Garamond" w:hAnsi="Garamond"/>
          <w:i/>
          <w:color w:val="000000" w:themeColor="text1"/>
          <w:sz w:val="24"/>
          <w:szCs w:val="24"/>
        </w:rPr>
        <w:t xml:space="preserve">Hydrotalcite </w:t>
      </w:r>
      <w:r w:rsidR="00312D6A" w:rsidRPr="00312D6A">
        <w:rPr>
          <w:rFonts w:ascii="Garamond" w:hAnsi="Garamond"/>
          <w:color w:val="000000" w:themeColor="text1"/>
          <w:sz w:val="24"/>
          <w:szCs w:val="24"/>
        </w:rPr>
        <w:t xml:space="preserve">dan </w:t>
      </w:r>
      <w:r w:rsidR="00312D6A" w:rsidRPr="00312D6A">
        <w:rPr>
          <w:rFonts w:ascii="Garamond" w:hAnsi="Garamond"/>
          <w:sz w:val="24"/>
          <w:szCs w:val="24"/>
        </w:rPr>
        <w:t>CaCO</w:t>
      </w:r>
      <w:r w:rsidR="00312D6A" w:rsidRPr="00312D6A">
        <w:rPr>
          <w:rFonts w:ascii="Garamond" w:hAnsi="Garamond"/>
          <w:sz w:val="24"/>
          <w:szCs w:val="24"/>
          <w:vertAlign w:val="subscript"/>
        </w:rPr>
        <w:t>3</w:t>
      </w:r>
      <w:r w:rsidR="00312D6A" w:rsidRPr="00312D6A">
        <w:rPr>
          <w:rFonts w:ascii="Garamond" w:hAnsi="Garamond"/>
          <w:sz w:val="24"/>
          <w:szCs w:val="24"/>
        </w:rPr>
        <w:t>.</w:t>
      </w:r>
    </w:p>
    <w:p w:rsidR="00312D6A" w:rsidRPr="00312D6A" w:rsidRDefault="00312D6A" w:rsidP="00312D6A">
      <w:pPr>
        <w:spacing w:line="276" w:lineRule="auto"/>
        <w:jc w:val="both"/>
        <w:rPr>
          <w:rFonts w:ascii="Garamond" w:hAnsi="Garamond"/>
          <w:b/>
          <w:lang w:val="sv-SE"/>
        </w:rPr>
      </w:pPr>
      <w:r w:rsidRPr="00312D6A">
        <w:rPr>
          <w:rFonts w:ascii="Garamond" w:hAnsi="Garamond"/>
          <w:b/>
          <w:lang w:val="sv-SE"/>
        </w:rPr>
        <w:t>Prosedur Kerja</w:t>
      </w:r>
    </w:p>
    <w:p w:rsidR="00312D6A" w:rsidRPr="00312D6A" w:rsidRDefault="00312D6A" w:rsidP="00312D6A">
      <w:pPr>
        <w:pStyle w:val="ListParagraph"/>
        <w:numPr>
          <w:ilvl w:val="0"/>
          <w:numId w:val="44"/>
        </w:numPr>
        <w:spacing w:line="276" w:lineRule="auto"/>
        <w:ind w:left="284" w:hanging="284"/>
        <w:rPr>
          <w:rFonts w:ascii="Garamond" w:hAnsi="Garamond"/>
          <w:b/>
          <w:bCs/>
          <w:snapToGrid w:val="0"/>
          <w:sz w:val="24"/>
          <w:szCs w:val="24"/>
        </w:rPr>
      </w:pPr>
      <w:r w:rsidRPr="00312D6A">
        <w:rPr>
          <w:rFonts w:ascii="Garamond" w:hAnsi="Garamond"/>
          <w:b/>
          <w:bCs/>
          <w:snapToGrid w:val="0"/>
          <w:sz w:val="24"/>
          <w:szCs w:val="24"/>
        </w:rPr>
        <w:t>Preparasi Katalis Ca/Hydrotalcite</w:t>
      </w:r>
    </w:p>
    <w:p w:rsidR="00312D6A" w:rsidRDefault="00312D6A" w:rsidP="00312D6A">
      <w:pPr>
        <w:spacing w:line="276" w:lineRule="auto"/>
        <w:ind w:firstLine="720"/>
        <w:jc w:val="both"/>
        <w:rPr>
          <w:rFonts w:ascii="Garamond" w:hAnsi="Garamond"/>
        </w:rPr>
      </w:pPr>
      <w:r w:rsidRPr="00312D6A">
        <w:rPr>
          <w:rFonts w:ascii="Garamond" w:hAnsi="Garamond"/>
        </w:rPr>
        <w:t>Bahan yang digunakan yaitu CaCO</w:t>
      </w:r>
      <w:r w:rsidRPr="00312D6A">
        <w:rPr>
          <w:rFonts w:ascii="Garamond" w:hAnsi="Garamond"/>
          <w:vertAlign w:val="subscript"/>
        </w:rPr>
        <w:t>3</w:t>
      </w:r>
      <w:r w:rsidRPr="00312D6A">
        <w:rPr>
          <w:rFonts w:ascii="Garamond" w:hAnsi="Garamond"/>
        </w:rPr>
        <w:t xml:space="preserve"> dan </w:t>
      </w:r>
      <w:r w:rsidRPr="00312D6A">
        <w:rPr>
          <w:rFonts w:ascii="Garamond" w:hAnsi="Garamond"/>
          <w:i/>
        </w:rPr>
        <w:t xml:space="preserve">Hydrotalcite </w:t>
      </w:r>
      <w:r w:rsidRPr="00312D6A">
        <w:rPr>
          <w:rFonts w:ascii="Garamond" w:hAnsi="Garamond"/>
        </w:rPr>
        <w:t xml:space="preserve">yang telah dikeringkan selama 12 jam dengan suhu 110ºC. Pada awal proses </w:t>
      </w:r>
      <w:r w:rsidRPr="00312D6A">
        <w:rPr>
          <w:rFonts w:ascii="Garamond" w:hAnsi="Garamond"/>
          <w:i/>
        </w:rPr>
        <w:t>hydrotalcite</w:t>
      </w:r>
      <w:r w:rsidRPr="00312D6A">
        <w:rPr>
          <w:rFonts w:ascii="Garamond" w:hAnsi="Garamond"/>
        </w:rPr>
        <w:t xml:space="preserve"> dikalisinasi terlebih dahulu selama 5 jam pada suhu 650ºC. Pada penelitian ini dilakukan metode </w:t>
      </w:r>
      <w:r w:rsidRPr="00312D6A">
        <w:rPr>
          <w:rFonts w:ascii="Garamond" w:hAnsi="Garamond"/>
          <w:i/>
        </w:rPr>
        <w:t>Incipient Wetness Impregnation</w:t>
      </w:r>
      <w:r w:rsidRPr="00312D6A">
        <w:rPr>
          <w:rFonts w:ascii="Garamond" w:hAnsi="Garamond"/>
        </w:rPr>
        <w:t xml:space="preserve"> (impregnasi basah) </w:t>
      </w:r>
      <w:r w:rsidRPr="00312D6A">
        <w:rPr>
          <w:rFonts w:ascii="Garamond" w:hAnsi="Garamond"/>
          <w:i/>
        </w:rPr>
        <w:t xml:space="preserve">Hydrotalcite </w:t>
      </w:r>
      <w:r w:rsidRPr="00312D6A">
        <w:rPr>
          <w:rFonts w:ascii="Garamond" w:hAnsi="Garamond"/>
        </w:rPr>
        <w:t xml:space="preserve">dengan cara </w:t>
      </w:r>
      <w:r w:rsidRPr="00312D6A">
        <w:rPr>
          <w:rFonts w:ascii="Garamond" w:hAnsi="Garamond"/>
          <w:i/>
        </w:rPr>
        <w:t xml:space="preserve">dispray </w:t>
      </w:r>
      <w:r w:rsidRPr="00312D6A">
        <w:rPr>
          <w:rFonts w:ascii="Garamond" w:hAnsi="Garamond"/>
        </w:rPr>
        <w:t>secara bertahap dengan larutan CaCO</w:t>
      </w:r>
      <w:r w:rsidRPr="00312D6A">
        <w:rPr>
          <w:rFonts w:ascii="Garamond" w:hAnsi="Garamond"/>
          <w:vertAlign w:val="subscript"/>
        </w:rPr>
        <w:t>3</w:t>
      </w:r>
      <w:r w:rsidRPr="00312D6A">
        <w:rPr>
          <w:rFonts w:ascii="Garamond" w:hAnsi="Garamond"/>
        </w:rPr>
        <w:t>. % Loading logam Ca yang digunakan adalah 2,5% terhadap Hydrotalcite. Dilanjutkan pengadukan selama 30 menit dan pengeringan dalam oven pada suhu 110ºC selama 12 jam. Selanjutnya dilakukan  proses kalsinasi dengan suhu operasi 550ºC selama 2 jam dan suhu reduksi dengan H</w:t>
      </w:r>
      <w:r w:rsidRPr="00312D6A">
        <w:rPr>
          <w:rFonts w:ascii="Garamond" w:hAnsi="Garamond"/>
          <w:vertAlign w:val="subscript"/>
        </w:rPr>
        <w:t xml:space="preserve">2 </w:t>
      </w:r>
      <w:r w:rsidRPr="00312D6A">
        <w:rPr>
          <w:rFonts w:ascii="Garamond" w:hAnsi="Garamond"/>
        </w:rPr>
        <w:t>pada 450ºC selama 3 jam.</w:t>
      </w:r>
    </w:p>
    <w:p w:rsidR="00312D6A" w:rsidRPr="00312D6A" w:rsidRDefault="00312D6A" w:rsidP="00312D6A">
      <w:pPr>
        <w:pStyle w:val="ListParagraph"/>
        <w:numPr>
          <w:ilvl w:val="0"/>
          <w:numId w:val="44"/>
        </w:numPr>
        <w:spacing w:line="276" w:lineRule="auto"/>
        <w:ind w:left="284" w:hanging="256"/>
        <w:rPr>
          <w:rFonts w:ascii="Garamond" w:hAnsi="Garamond"/>
          <w:b/>
          <w:i/>
          <w:sz w:val="24"/>
          <w:szCs w:val="24"/>
        </w:rPr>
      </w:pPr>
      <w:r w:rsidRPr="00312D6A">
        <w:rPr>
          <w:rFonts w:ascii="Garamond" w:hAnsi="Garamond"/>
          <w:b/>
          <w:i/>
          <w:sz w:val="24"/>
          <w:szCs w:val="24"/>
        </w:rPr>
        <w:t>Degumming</w:t>
      </w:r>
    </w:p>
    <w:p w:rsidR="00312D6A" w:rsidRDefault="00312D6A" w:rsidP="00312D6A">
      <w:pPr>
        <w:pStyle w:val="ListParagraph"/>
        <w:spacing w:line="276" w:lineRule="auto"/>
        <w:ind w:left="14" w:firstLine="742"/>
        <w:rPr>
          <w:rFonts w:ascii="Garamond" w:hAnsi="Garamond"/>
          <w:color w:val="000000" w:themeColor="text1"/>
          <w:sz w:val="24"/>
          <w:szCs w:val="24"/>
        </w:rPr>
      </w:pPr>
      <w:r w:rsidRPr="00312D6A">
        <w:rPr>
          <w:rFonts w:ascii="Garamond" w:hAnsi="Garamond"/>
          <w:i/>
          <w:sz w:val="24"/>
          <w:szCs w:val="24"/>
        </w:rPr>
        <w:t>Degumming</w:t>
      </w:r>
      <w:r w:rsidRPr="00312D6A">
        <w:rPr>
          <w:rFonts w:ascii="Garamond" w:hAnsi="Garamond"/>
          <w:sz w:val="24"/>
          <w:szCs w:val="24"/>
        </w:rPr>
        <w:t xml:space="preserve"> merupakan proses pemisahan pengotor minyak seperti getah (gum) atau lendir-lendir yang terdiri dari fosfatida, protein, residu, karbohidrat, air,  dan resin. Proses </w:t>
      </w:r>
      <w:r w:rsidRPr="00312D6A">
        <w:rPr>
          <w:rFonts w:ascii="Garamond" w:hAnsi="Garamond"/>
          <w:i/>
          <w:sz w:val="24"/>
          <w:szCs w:val="24"/>
        </w:rPr>
        <w:t>degumming</w:t>
      </w:r>
      <w:r w:rsidRPr="00312D6A">
        <w:rPr>
          <w:rFonts w:ascii="Garamond" w:hAnsi="Garamond"/>
          <w:sz w:val="24"/>
          <w:szCs w:val="24"/>
        </w:rPr>
        <w:t xml:space="preserve"> dilakukan dengan memanaskan minyak dengan suhu 70°C dan di tambahkan larutan H</w:t>
      </w:r>
      <w:r w:rsidRPr="00312D6A">
        <w:rPr>
          <w:rFonts w:ascii="Garamond" w:hAnsi="Garamond"/>
          <w:sz w:val="24"/>
          <w:szCs w:val="24"/>
          <w:vertAlign w:val="subscript"/>
        </w:rPr>
        <w:t>3</w:t>
      </w:r>
      <w:r w:rsidRPr="00312D6A">
        <w:rPr>
          <w:rFonts w:ascii="Garamond" w:hAnsi="Garamond"/>
          <w:sz w:val="24"/>
          <w:szCs w:val="24"/>
        </w:rPr>
        <w:t>PO</w:t>
      </w:r>
      <w:r w:rsidRPr="00312D6A">
        <w:rPr>
          <w:rFonts w:ascii="Garamond" w:hAnsi="Garamond"/>
          <w:sz w:val="24"/>
          <w:szCs w:val="24"/>
          <w:vertAlign w:val="subscript"/>
        </w:rPr>
        <w:t>4</w:t>
      </w:r>
      <w:r w:rsidRPr="00312D6A">
        <w:rPr>
          <w:rFonts w:ascii="Garamond" w:hAnsi="Garamond"/>
          <w:sz w:val="24"/>
          <w:szCs w:val="24"/>
        </w:rPr>
        <w:t xml:space="preserve">sebesar 0,1% dari volume minyak. Proses ini dilakukan dengan suhu konstan 70°C selama 30 menit </w:t>
      </w:r>
      <w:r w:rsidR="00D31DE9">
        <w:rPr>
          <w:rFonts w:ascii="Garamond" w:hAnsi="Garamond"/>
          <w:sz w:val="24"/>
          <w:szCs w:val="24"/>
        </w:rPr>
        <w:t>[10]</w:t>
      </w:r>
      <w:r w:rsidRPr="00312D6A">
        <w:rPr>
          <w:rFonts w:ascii="Garamond" w:hAnsi="Garamond"/>
          <w:color w:val="000000" w:themeColor="text1"/>
          <w:sz w:val="24"/>
          <w:szCs w:val="24"/>
        </w:rPr>
        <w:t>.</w:t>
      </w:r>
    </w:p>
    <w:p w:rsidR="00EA779E" w:rsidRDefault="00EA779E" w:rsidP="00312D6A">
      <w:pPr>
        <w:pStyle w:val="ListParagraph"/>
        <w:spacing w:line="276" w:lineRule="auto"/>
        <w:ind w:left="14" w:firstLine="742"/>
        <w:rPr>
          <w:rFonts w:ascii="Garamond" w:hAnsi="Garamond"/>
          <w:color w:val="000000" w:themeColor="text1"/>
          <w:sz w:val="24"/>
          <w:szCs w:val="24"/>
        </w:rPr>
      </w:pPr>
    </w:p>
    <w:p w:rsidR="00EA779E" w:rsidRPr="006D3E96" w:rsidRDefault="00EA779E" w:rsidP="00EA779E">
      <w:pPr>
        <w:pStyle w:val="ListParagraph"/>
        <w:numPr>
          <w:ilvl w:val="0"/>
          <w:numId w:val="44"/>
        </w:numPr>
        <w:spacing w:line="276" w:lineRule="auto"/>
        <w:ind w:left="280" w:hanging="252"/>
        <w:rPr>
          <w:rFonts w:ascii="Garamond" w:hAnsi="Garamond"/>
          <w:b/>
          <w:bCs/>
          <w:snapToGrid w:val="0"/>
          <w:sz w:val="24"/>
          <w:szCs w:val="24"/>
        </w:rPr>
      </w:pPr>
      <w:r w:rsidRPr="006D3E96">
        <w:rPr>
          <w:rFonts w:ascii="Garamond" w:hAnsi="Garamond"/>
          <w:b/>
          <w:bCs/>
          <w:snapToGrid w:val="0"/>
          <w:sz w:val="24"/>
          <w:szCs w:val="24"/>
        </w:rPr>
        <w:t>Esterifikasi</w:t>
      </w:r>
    </w:p>
    <w:p w:rsidR="00EA779E" w:rsidRPr="006D3E96" w:rsidRDefault="00EA779E" w:rsidP="00EA779E">
      <w:pPr>
        <w:spacing w:line="276" w:lineRule="auto"/>
        <w:ind w:firstLine="720"/>
        <w:jc w:val="both"/>
        <w:rPr>
          <w:rFonts w:ascii="Garamond" w:hAnsi="Garamond"/>
          <w:b/>
          <w:lang w:val="en-ID"/>
        </w:rPr>
      </w:pPr>
      <w:r w:rsidRPr="006D3E96">
        <w:rPr>
          <w:rFonts w:ascii="Garamond" w:hAnsi="Garamond"/>
        </w:rPr>
        <w:t>Esterifikasi bertujuan untuk menurunkan kadar asam lemak bebas (</w:t>
      </w:r>
      <w:r w:rsidRPr="006D3E96">
        <w:rPr>
          <w:rFonts w:ascii="Garamond" w:hAnsi="Garamond"/>
          <w:i/>
        </w:rPr>
        <w:t>Free Fatty Acid</w:t>
      </w:r>
      <w:r w:rsidRPr="006D3E96">
        <w:rPr>
          <w:rFonts w:ascii="Garamond" w:hAnsi="Garamond"/>
        </w:rPr>
        <w:t xml:space="preserve">) pada minyak. Esterifikasi dilakukan dengan cara mereaksikan minyak biji kapuk </w:t>
      </w:r>
      <w:r w:rsidRPr="006D3E96">
        <w:rPr>
          <w:rFonts w:ascii="Garamond" w:hAnsi="Garamond"/>
        </w:rPr>
        <w:lastRenderedPageBreak/>
        <w:t>dan metanol dengan perbandingan rasio molar minyak dan metanol sebesar 1:6. Suhu operasi esterifikasi 60ºC selama 1,5 jam dengan menambahkan katalis asam. Katalis asam yang digunakan pada penelitian ini adalah H</w:t>
      </w:r>
      <w:r w:rsidRPr="006D3E96">
        <w:rPr>
          <w:rFonts w:ascii="Garamond" w:hAnsi="Garamond"/>
          <w:vertAlign w:val="subscript"/>
        </w:rPr>
        <w:t>2</w:t>
      </w:r>
      <w:r w:rsidRPr="006D3E96">
        <w:rPr>
          <w:rFonts w:ascii="Garamond" w:hAnsi="Garamond"/>
        </w:rPr>
        <w:t>SO</w:t>
      </w:r>
      <w:r w:rsidRPr="006D3E96">
        <w:rPr>
          <w:rFonts w:ascii="Garamond" w:hAnsi="Garamond"/>
          <w:vertAlign w:val="subscript"/>
        </w:rPr>
        <w:t xml:space="preserve">4 </w:t>
      </w:r>
      <w:r w:rsidRPr="006D3E96">
        <w:rPr>
          <w:rFonts w:ascii="Garamond" w:hAnsi="Garamond"/>
        </w:rPr>
        <w:t>sebanyak 1% dari massa minyak</w:t>
      </w:r>
      <w:r w:rsidRPr="006D3E96">
        <w:rPr>
          <w:rFonts w:ascii="Garamond" w:hAnsi="Garamond"/>
          <w:b/>
          <w:lang w:val="en-ID"/>
        </w:rPr>
        <w:t>.</w:t>
      </w:r>
    </w:p>
    <w:p w:rsidR="00BA591B" w:rsidRDefault="006D3E96" w:rsidP="00EA779E">
      <w:pPr>
        <w:spacing w:line="276" w:lineRule="auto"/>
        <w:jc w:val="both"/>
        <w:rPr>
          <w:rFonts w:ascii="Garamond" w:hAnsi="Garamond"/>
        </w:rPr>
      </w:pPr>
      <w:r>
        <w:rPr>
          <w:b/>
          <w:sz w:val="20"/>
          <w:szCs w:val="20"/>
        </w:rPr>
        <w:t xml:space="preserve">       </w:t>
      </w:r>
      <w:r w:rsidR="00BA591B" w:rsidRPr="000B39A9">
        <w:rPr>
          <w:b/>
          <w:sz w:val="20"/>
          <w:szCs w:val="20"/>
        </w:rPr>
        <w:t>Gambar 1</w:t>
      </w:r>
      <w:r w:rsidR="00BA591B" w:rsidRPr="000B39A9">
        <w:rPr>
          <w:sz w:val="20"/>
          <w:szCs w:val="20"/>
        </w:rPr>
        <w:t>. Rangkaian Peralatan Kalsinas</w:t>
      </w:r>
      <w:r w:rsidR="00BA591B">
        <w:rPr>
          <w:sz w:val="20"/>
          <w:szCs w:val="20"/>
        </w:rPr>
        <w:t>i</w:t>
      </w:r>
    </w:p>
    <w:p w:rsidR="00312D6A" w:rsidRDefault="00312D6A" w:rsidP="00312D6A">
      <w:pPr>
        <w:spacing w:line="276" w:lineRule="auto"/>
        <w:ind w:firstLine="720"/>
        <w:jc w:val="both"/>
        <w:rPr>
          <w:b/>
          <w:sz w:val="20"/>
          <w:szCs w:val="20"/>
          <w:lang w:val="en-ID"/>
        </w:rPr>
      </w:pPr>
    </w:p>
    <w:p w:rsidR="006D3E96" w:rsidRPr="006D3E96" w:rsidRDefault="006D3E96" w:rsidP="006D3E96">
      <w:pPr>
        <w:pStyle w:val="ListParagraph"/>
        <w:tabs>
          <w:tab w:val="left" w:pos="540"/>
        </w:tabs>
        <w:ind w:left="945" w:hanging="405"/>
        <w:rPr>
          <w:rFonts w:ascii="Garamond" w:hAnsi="Garamond"/>
          <w:sz w:val="24"/>
          <w:szCs w:val="24"/>
        </w:rPr>
      </w:pPr>
      <w:r w:rsidRPr="006D3E96">
        <w:rPr>
          <w:rFonts w:ascii="Garamond" w:hAnsi="Garamond"/>
          <w:sz w:val="24"/>
          <w:szCs w:val="24"/>
        </w:rPr>
        <w:t>Keterangan gambar :</w:t>
      </w:r>
    </w:p>
    <w:p w:rsidR="006D3E96" w:rsidRPr="006D3E96" w:rsidRDefault="006D3E96" w:rsidP="006D3E96">
      <w:pPr>
        <w:pStyle w:val="ListParagraph"/>
        <w:numPr>
          <w:ilvl w:val="0"/>
          <w:numId w:val="45"/>
        </w:numPr>
        <w:tabs>
          <w:tab w:val="left" w:pos="540"/>
        </w:tabs>
        <w:spacing w:line="240" w:lineRule="auto"/>
        <w:ind w:hanging="315"/>
        <w:jc w:val="left"/>
        <w:rPr>
          <w:rFonts w:ascii="Garamond" w:hAnsi="Garamond"/>
          <w:sz w:val="24"/>
          <w:szCs w:val="24"/>
        </w:rPr>
      </w:pPr>
      <w:r w:rsidRPr="006D3E96">
        <w:rPr>
          <w:rFonts w:ascii="Garamond" w:hAnsi="Garamond"/>
          <w:sz w:val="24"/>
          <w:szCs w:val="24"/>
        </w:rPr>
        <w:t>Tabung gas H</w:t>
      </w:r>
      <w:r w:rsidRPr="006D3E96">
        <w:rPr>
          <w:rFonts w:ascii="Garamond" w:hAnsi="Garamond"/>
          <w:sz w:val="24"/>
          <w:szCs w:val="24"/>
          <w:vertAlign w:val="subscript"/>
        </w:rPr>
        <w:t>2</w:t>
      </w:r>
    </w:p>
    <w:p w:rsidR="006D3E96" w:rsidRPr="006D3E96" w:rsidRDefault="006D3E96" w:rsidP="006D3E96">
      <w:pPr>
        <w:pStyle w:val="ListParagraph"/>
        <w:numPr>
          <w:ilvl w:val="0"/>
          <w:numId w:val="45"/>
        </w:numPr>
        <w:tabs>
          <w:tab w:val="left" w:pos="540"/>
        </w:tabs>
        <w:spacing w:line="240" w:lineRule="auto"/>
        <w:ind w:hanging="315"/>
        <w:jc w:val="left"/>
        <w:rPr>
          <w:rFonts w:ascii="Garamond" w:hAnsi="Garamond"/>
          <w:sz w:val="24"/>
          <w:szCs w:val="24"/>
        </w:rPr>
      </w:pPr>
      <w:r w:rsidRPr="006D3E96">
        <w:rPr>
          <w:rFonts w:ascii="Garamond" w:hAnsi="Garamond"/>
          <w:sz w:val="24"/>
          <w:szCs w:val="24"/>
        </w:rPr>
        <w:t>Kompresor</w:t>
      </w:r>
    </w:p>
    <w:p w:rsidR="006D3E96" w:rsidRPr="006D3E96" w:rsidRDefault="006D3E96" w:rsidP="006D3E96">
      <w:pPr>
        <w:pStyle w:val="ListParagraph"/>
        <w:numPr>
          <w:ilvl w:val="0"/>
          <w:numId w:val="45"/>
        </w:numPr>
        <w:tabs>
          <w:tab w:val="left" w:pos="540"/>
        </w:tabs>
        <w:spacing w:line="240" w:lineRule="auto"/>
        <w:ind w:hanging="315"/>
        <w:jc w:val="left"/>
        <w:rPr>
          <w:rFonts w:ascii="Garamond" w:hAnsi="Garamond"/>
          <w:sz w:val="24"/>
          <w:szCs w:val="24"/>
        </w:rPr>
      </w:pPr>
      <w:r w:rsidRPr="006D3E96">
        <w:rPr>
          <w:rFonts w:ascii="Garamond" w:hAnsi="Garamond"/>
          <w:i/>
          <w:sz w:val="24"/>
          <w:szCs w:val="24"/>
        </w:rPr>
        <w:t>Valve tube</w:t>
      </w:r>
      <w:r w:rsidRPr="006D3E96">
        <w:rPr>
          <w:rFonts w:ascii="Garamond" w:hAnsi="Garamond"/>
          <w:sz w:val="24"/>
          <w:szCs w:val="24"/>
        </w:rPr>
        <w:t xml:space="preserve"> gas H</w:t>
      </w:r>
      <w:r w:rsidRPr="006D3E96">
        <w:rPr>
          <w:rFonts w:ascii="Garamond" w:hAnsi="Garamond"/>
          <w:sz w:val="24"/>
          <w:szCs w:val="24"/>
          <w:vertAlign w:val="subscript"/>
        </w:rPr>
        <w:t>2</w:t>
      </w:r>
    </w:p>
    <w:p w:rsidR="006D3E96" w:rsidRPr="006D3E96" w:rsidRDefault="006D3E96" w:rsidP="006D3E96">
      <w:pPr>
        <w:pStyle w:val="ListParagraph"/>
        <w:numPr>
          <w:ilvl w:val="0"/>
          <w:numId w:val="45"/>
        </w:numPr>
        <w:tabs>
          <w:tab w:val="left" w:pos="540"/>
        </w:tabs>
        <w:spacing w:line="240" w:lineRule="auto"/>
        <w:ind w:hanging="315"/>
        <w:jc w:val="left"/>
        <w:rPr>
          <w:rFonts w:ascii="Garamond" w:hAnsi="Garamond"/>
          <w:sz w:val="24"/>
          <w:szCs w:val="24"/>
        </w:rPr>
      </w:pPr>
      <w:r w:rsidRPr="006D3E96">
        <w:rPr>
          <w:rFonts w:ascii="Garamond" w:hAnsi="Garamond"/>
          <w:i/>
          <w:sz w:val="24"/>
          <w:szCs w:val="24"/>
        </w:rPr>
        <w:t xml:space="preserve">Tube valve </w:t>
      </w:r>
      <w:r w:rsidRPr="006D3E96">
        <w:rPr>
          <w:rFonts w:ascii="Garamond" w:hAnsi="Garamond"/>
          <w:sz w:val="24"/>
          <w:szCs w:val="24"/>
        </w:rPr>
        <w:t>udara</w:t>
      </w:r>
    </w:p>
    <w:p w:rsidR="006D3E96" w:rsidRPr="006D3E96" w:rsidRDefault="006D3E96" w:rsidP="006D3E96">
      <w:pPr>
        <w:pStyle w:val="ListParagraph"/>
        <w:numPr>
          <w:ilvl w:val="0"/>
          <w:numId w:val="45"/>
        </w:numPr>
        <w:tabs>
          <w:tab w:val="left" w:pos="540"/>
        </w:tabs>
        <w:spacing w:line="240" w:lineRule="auto"/>
        <w:ind w:hanging="315"/>
        <w:jc w:val="left"/>
        <w:rPr>
          <w:rFonts w:ascii="Garamond" w:hAnsi="Garamond"/>
          <w:sz w:val="24"/>
          <w:szCs w:val="24"/>
        </w:rPr>
      </w:pPr>
      <w:r w:rsidRPr="006D3E96">
        <w:rPr>
          <w:rFonts w:ascii="Garamond" w:hAnsi="Garamond"/>
          <w:sz w:val="24"/>
          <w:szCs w:val="24"/>
        </w:rPr>
        <w:t>Reaktor kalsinasi</w:t>
      </w:r>
    </w:p>
    <w:p w:rsidR="006D3E96" w:rsidRPr="006D3E96" w:rsidRDefault="006D3E96" w:rsidP="006D3E96">
      <w:pPr>
        <w:pStyle w:val="ListParagraph"/>
        <w:numPr>
          <w:ilvl w:val="0"/>
          <w:numId w:val="45"/>
        </w:numPr>
        <w:tabs>
          <w:tab w:val="left" w:pos="540"/>
        </w:tabs>
        <w:spacing w:line="240" w:lineRule="auto"/>
        <w:ind w:hanging="315"/>
        <w:jc w:val="left"/>
        <w:rPr>
          <w:rFonts w:ascii="Garamond" w:hAnsi="Garamond"/>
          <w:i/>
          <w:sz w:val="24"/>
          <w:szCs w:val="24"/>
        </w:rPr>
      </w:pPr>
      <w:r w:rsidRPr="006D3E96">
        <w:rPr>
          <w:rFonts w:ascii="Garamond" w:hAnsi="Garamond"/>
          <w:i/>
          <w:sz w:val="24"/>
          <w:szCs w:val="24"/>
        </w:rPr>
        <w:t>Furnace</w:t>
      </w:r>
    </w:p>
    <w:p w:rsidR="006D3E96" w:rsidRPr="006D3E96" w:rsidRDefault="006D3E96" w:rsidP="006D3E96">
      <w:pPr>
        <w:pStyle w:val="ListParagraph"/>
        <w:numPr>
          <w:ilvl w:val="0"/>
          <w:numId w:val="45"/>
        </w:numPr>
        <w:tabs>
          <w:tab w:val="left" w:pos="540"/>
        </w:tabs>
        <w:spacing w:line="240" w:lineRule="auto"/>
        <w:ind w:hanging="315"/>
        <w:jc w:val="left"/>
        <w:rPr>
          <w:rFonts w:ascii="Garamond" w:hAnsi="Garamond"/>
          <w:i/>
          <w:sz w:val="24"/>
          <w:szCs w:val="24"/>
        </w:rPr>
      </w:pPr>
      <w:r w:rsidRPr="006D3E96">
        <w:rPr>
          <w:rFonts w:ascii="Garamond" w:hAnsi="Garamond"/>
          <w:i/>
          <w:sz w:val="24"/>
          <w:szCs w:val="24"/>
        </w:rPr>
        <w:t>Nucelle</w:t>
      </w:r>
    </w:p>
    <w:p w:rsidR="006D3E96" w:rsidRPr="006D3E96" w:rsidRDefault="006D3E96" w:rsidP="006D3E96">
      <w:pPr>
        <w:pStyle w:val="ListParagraph"/>
        <w:numPr>
          <w:ilvl w:val="0"/>
          <w:numId w:val="45"/>
        </w:numPr>
        <w:tabs>
          <w:tab w:val="left" w:pos="540"/>
        </w:tabs>
        <w:spacing w:line="240" w:lineRule="auto"/>
        <w:ind w:hanging="315"/>
        <w:jc w:val="left"/>
        <w:rPr>
          <w:rFonts w:ascii="Garamond" w:hAnsi="Garamond"/>
          <w:sz w:val="24"/>
          <w:szCs w:val="24"/>
        </w:rPr>
      </w:pPr>
      <w:r w:rsidRPr="006D3E96">
        <w:rPr>
          <w:rFonts w:ascii="Garamond" w:hAnsi="Garamond"/>
          <w:sz w:val="24"/>
          <w:szCs w:val="24"/>
        </w:rPr>
        <w:t>Katalis</w:t>
      </w:r>
    </w:p>
    <w:p w:rsidR="006D3E96" w:rsidRPr="006D3E96" w:rsidRDefault="006D3E96" w:rsidP="006D3E96">
      <w:pPr>
        <w:pStyle w:val="ListParagraph"/>
        <w:numPr>
          <w:ilvl w:val="0"/>
          <w:numId w:val="45"/>
        </w:numPr>
        <w:tabs>
          <w:tab w:val="left" w:pos="540"/>
        </w:tabs>
        <w:spacing w:line="240" w:lineRule="auto"/>
        <w:ind w:hanging="315"/>
        <w:jc w:val="left"/>
        <w:rPr>
          <w:rFonts w:ascii="Garamond" w:hAnsi="Garamond"/>
          <w:i/>
          <w:sz w:val="24"/>
          <w:szCs w:val="24"/>
        </w:rPr>
      </w:pPr>
      <w:r w:rsidRPr="006D3E96">
        <w:rPr>
          <w:rFonts w:ascii="Garamond" w:hAnsi="Garamond"/>
          <w:sz w:val="24"/>
          <w:szCs w:val="24"/>
        </w:rPr>
        <w:t>Panel kontrol suhu</w:t>
      </w:r>
      <w:r w:rsidRPr="006D3E96">
        <w:rPr>
          <w:rFonts w:ascii="Garamond" w:hAnsi="Garamond"/>
          <w:i/>
          <w:sz w:val="24"/>
          <w:szCs w:val="24"/>
        </w:rPr>
        <w:t xml:space="preserve"> </w:t>
      </w:r>
      <w:r w:rsidRPr="006D3E96">
        <w:rPr>
          <w:rFonts w:ascii="Garamond" w:hAnsi="Garamond"/>
          <w:i/>
          <w:sz w:val="24"/>
          <w:szCs w:val="24"/>
        </w:rPr>
        <w:tab/>
        <w:t>furnace</w:t>
      </w:r>
    </w:p>
    <w:p w:rsidR="006D3E96" w:rsidRPr="006D3E96" w:rsidRDefault="006D3E96" w:rsidP="006D3E96">
      <w:pPr>
        <w:pStyle w:val="ListParagraph"/>
        <w:numPr>
          <w:ilvl w:val="0"/>
          <w:numId w:val="45"/>
        </w:numPr>
        <w:tabs>
          <w:tab w:val="left" w:pos="540"/>
        </w:tabs>
        <w:spacing w:line="240" w:lineRule="auto"/>
        <w:ind w:hanging="315"/>
        <w:jc w:val="left"/>
        <w:rPr>
          <w:rFonts w:ascii="Garamond" w:hAnsi="Garamond"/>
          <w:sz w:val="24"/>
          <w:szCs w:val="24"/>
        </w:rPr>
      </w:pPr>
      <w:r w:rsidRPr="006D3E96">
        <w:rPr>
          <w:rFonts w:ascii="Garamond" w:hAnsi="Garamond"/>
          <w:sz w:val="24"/>
          <w:szCs w:val="24"/>
        </w:rPr>
        <w:t xml:space="preserve">Tombol </w:t>
      </w:r>
      <w:r w:rsidRPr="006D3E96">
        <w:rPr>
          <w:rFonts w:ascii="Garamond" w:hAnsi="Garamond"/>
          <w:i/>
          <w:sz w:val="24"/>
          <w:szCs w:val="24"/>
        </w:rPr>
        <w:t>power</w:t>
      </w:r>
    </w:p>
    <w:p w:rsidR="006D3E96" w:rsidRPr="006D3E96" w:rsidRDefault="006D3E96" w:rsidP="006D3E96">
      <w:pPr>
        <w:pStyle w:val="ListParagraph"/>
        <w:numPr>
          <w:ilvl w:val="0"/>
          <w:numId w:val="45"/>
        </w:numPr>
        <w:tabs>
          <w:tab w:val="left" w:pos="540"/>
        </w:tabs>
        <w:spacing w:line="240" w:lineRule="auto"/>
        <w:ind w:left="950" w:hanging="315"/>
        <w:jc w:val="left"/>
        <w:rPr>
          <w:rFonts w:ascii="Garamond" w:hAnsi="Garamond"/>
          <w:sz w:val="24"/>
          <w:szCs w:val="24"/>
        </w:rPr>
      </w:pPr>
      <w:r w:rsidRPr="006D3E96">
        <w:rPr>
          <w:rFonts w:ascii="Garamond" w:hAnsi="Garamond"/>
          <w:i/>
          <w:sz w:val="24"/>
          <w:szCs w:val="24"/>
        </w:rPr>
        <w:t xml:space="preserve">Gas outlet tube </w:t>
      </w:r>
      <w:r w:rsidRPr="006D3E96">
        <w:rPr>
          <w:rFonts w:ascii="Garamond" w:hAnsi="Garamond"/>
          <w:sz w:val="24"/>
          <w:szCs w:val="24"/>
        </w:rPr>
        <w:t>reaktor kalsinasi</w:t>
      </w:r>
    </w:p>
    <w:p w:rsidR="006D3E96" w:rsidRPr="006D3E96" w:rsidRDefault="006D3E96" w:rsidP="006D3E96">
      <w:pPr>
        <w:pStyle w:val="ListParagraph"/>
        <w:numPr>
          <w:ilvl w:val="0"/>
          <w:numId w:val="45"/>
        </w:numPr>
        <w:tabs>
          <w:tab w:val="left" w:pos="540"/>
        </w:tabs>
        <w:spacing w:line="240" w:lineRule="auto"/>
        <w:ind w:left="950" w:hanging="315"/>
        <w:jc w:val="left"/>
        <w:rPr>
          <w:rFonts w:ascii="Garamond" w:hAnsi="Garamond"/>
          <w:sz w:val="24"/>
          <w:szCs w:val="24"/>
        </w:rPr>
      </w:pPr>
      <w:r w:rsidRPr="006D3E96">
        <w:rPr>
          <w:rFonts w:ascii="Garamond" w:hAnsi="Garamond"/>
          <w:sz w:val="24"/>
          <w:szCs w:val="24"/>
        </w:rPr>
        <w:t>Erlenmeyer</w:t>
      </w:r>
    </w:p>
    <w:p w:rsidR="006D3E96" w:rsidRPr="006D3E96" w:rsidRDefault="006D3E96" w:rsidP="006D3E96">
      <w:pPr>
        <w:pStyle w:val="ListParagraph"/>
        <w:numPr>
          <w:ilvl w:val="0"/>
          <w:numId w:val="45"/>
        </w:numPr>
        <w:tabs>
          <w:tab w:val="left" w:pos="540"/>
        </w:tabs>
        <w:spacing w:line="240" w:lineRule="auto"/>
        <w:ind w:left="950" w:hanging="315"/>
        <w:jc w:val="left"/>
        <w:rPr>
          <w:rFonts w:ascii="Garamond" w:hAnsi="Garamond"/>
          <w:sz w:val="24"/>
          <w:szCs w:val="24"/>
        </w:rPr>
      </w:pPr>
      <w:r w:rsidRPr="006D3E96">
        <w:rPr>
          <w:rFonts w:ascii="Garamond" w:hAnsi="Garamond"/>
          <w:sz w:val="24"/>
          <w:szCs w:val="24"/>
        </w:rPr>
        <w:t>Air</w:t>
      </w:r>
    </w:p>
    <w:p w:rsidR="006D3E96" w:rsidRPr="006D3E96" w:rsidRDefault="006D3E96" w:rsidP="006D3E96">
      <w:pPr>
        <w:pStyle w:val="ListParagraph"/>
        <w:numPr>
          <w:ilvl w:val="0"/>
          <w:numId w:val="45"/>
        </w:numPr>
        <w:tabs>
          <w:tab w:val="left" w:pos="540"/>
        </w:tabs>
        <w:spacing w:line="240" w:lineRule="auto"/>
        <w:ind w:left="950" w:hanging="315"/>
        <w:jc w:val="left"/>
        <w:rPr>
          <w:sz w:val="18"/>
          <w:szCs w:val="18"/>
        </w:rPr>
      </w:pPr>
      <w:r w:rsidRPr="006D3E96">
        <w:rPr>
          <w:rFonts w:ascii="Garamond" w:eastAsia="Adobe Fan Heiti Std B" w:hAnsi="Garamond"/>
          <w:i/>
          <w:sz w:val="24"/>
          <w:szCs w:val="24"/>
        </w:rPr>
        <w:t>Gas outlet</w:t>
      </w:r>
      <w:r w:rsidRPr="006D3E96">
        <w:rPr>
          <w:rFonts w:ascii="Garamond" w:eastAsia="Adobe Fan Heiti Std B" w:hAnsi="Garamond"/>
          <w:sz w:val="24"/>
          <w:szCs w:val="24"/>
        </w:rPr>
        <w:t xml:space="preserve"> tube Erlenmeyer</w:t>
      </w:r>
    </w:p>
    <w:p w:rsidR="006D3E96" w:rsidRPr="00B20738" w:rsidRDefault="006D3E96" w:rsidP="006D3E96">
      <w:pPr>
        <w:pStyle w:val="ListParagraph"/>
        <w:tabs>
          <w:tab w:val="left" w:pos="540"/>
        </w:tabs>
        <w:spacing w:line="240" w:lineRule="auto"/>
        <w:ind w:left="950"/>
        <w:jc w:val="left"/>
        <w:rPr>
          <w:sz w:val="18"/>
          <w:szCs w:val="18"/>
        </w:rPr>
      </w:pPr>
    </w:p>
    <w:p w:rsidR="006D3E96" w:rsidRDefault="006D3E96" w:rsidP="006D3E96">
      <w:pPr>
        <w:pStyle w:val="ListParagraph"/>
        <w:numPr>
          <w:ilvl w:val="0"/>
          <w:numId w:val="44"/>
        </w:numPr>
        <w:spacing w:line="276" w:lineRule="auto"/>
        <w:ind w:left="336" w:hanging="322"/>
        <w:rPr>
          <w:rFonts w:ascii="Garamond" w:hAnsi="Garamond"/>
          <w:b/>
          <w:bCs/>
          <w:snapToGrid w:val="0"/>
          <w:sz w:val="24"/>
          <w:szCs w:val="24"/>
        </w:rPr>
      </w:pPr>
      <w:r w:rsidRPr="006D3E96">
        <w:rPr>
          <w:rFonts w:ascii="Garamond" w:hAnsi="Garamond"/>
          <w:b/>
          <w:bCs/>
          <w:snapToGrid w:val="0"/>
          <w:sz w:val="24"/>
          <w:szCs w:val="24"/>
        </w:rPr>
        <w:t>Transesterifikasi</w:t>
      </w:r>
    </w:p>
    <w:p w:rsidR="006D3E96" w:rsidRDefault="00D31DE9" w:rsidP="006D3E96">
      <w:pPr>
        <w:pStyle w:val="ListParagraph"/>
        <w:spacing w:line="276" w:lineRule="auto"/>
        <w:ind w:left="0" w:firstLine="756"/>
        <w:rPr>
          <w:color w:val="000000" w:themeColor="text1"/>
          <w:sz w:val="20"/>
          <w:szCs w:val="20"/>
        </w:rPr>
      </w:pPr>
      <w:r>
        <w:rPr>
          <w:b/>
          <w:noProof/>
        </w:rPr>
        <w:lastRenderedPageBreak/>
        <w:drawing>
          <wp:anchor distT="0" distB="0" distL="114300" distR="114300" simplePos="0" relativeHeight="251669504" behindDoc="1" locked="0" layoutInCell="1" allowOverlap="1" wp14:anchorId="2A81D4D5" wp14:editId="51CEC625">
            <wp:simplePos x="0" y="0"/>
            <wp:positionH relativeFrom="column">
              <wp:posOffset>3023870</wp:posOffset>
            </wp:positionH>
            <wp:positionV relativeFrom="paragraph">
              <wp:posOffset>828675</wp:posOffset>
            </wp:positionV>
            <wp:extent cx="2762250" cy="19907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1990725"/>
                    </a:xfrm>
                    <a:prstGeom prst="rect">
                      <a:avLst/>
                    </a:prstGeom>
                    <a:noFill/>
                    <a:ln w="9525">
                      <a:noFill/>
                      <a:miter lim="800000"/>
                      <a:headEnd/>
                      <a:tailEnd/>
                    </a:ln>
                  </pic:spPr>
                </pic:pic>
              </a:graphicData>
            </a:graphic>
          </wp:anchor>
        </w:drawing>
      </w:r>
      <w:r w:rsidR="006D3E96" w:rsidRPr="006D3E96">
        <w:rPr>
          <w:rFonts w:ascii="Garamond" w:hAnsi="Garamond"/>
          <w:color w:val="000000" w:themeColor="text1"/>
          <w:sz w:val="24"/>
          <w:szCs w:val="24"/>
        </w:rPr>
        <w:t>Transesterifikasi dilakukan dengan mereaksikan minyak dan methanol dengan molar ratio 1:10, 1:15 dan 1:20. Variabel jumlah katalis Ca/</w:t>
      </w:r>
      <w:r w:rsidR="006D3E96" w:rsidRPr="006D3E96">
        <w:rPr>
          <w:rFonts w:ascii="Garamond" w:hAnsi="Garamond"/>
          <w:i/>
          <w:color w:val="000000" w:themeColor="text1"/>
          <w:sz w:val="24"/>
          <w:szCs w:val="24"/>
        </w:rPr>
        <w:t xml:space="preserve">Hydrotalcite </w:t>
      </w:r>
      <w:r w:rsidR="006D3E96" w:rsidRPr="006D3E96">
        <w:rPr>
          <w:rFonts w:ascii="Garamond" w:hAnsi="Garamond"/>
          <w:color w:val="000000" w:themeColor="text1"/>
          <w:sz w:val="24"/>
          <w:szCs w:val="24"/>
        </w:rPr>
        <w:t>yang ditambahkan sebesar  0,5%, 1% dan 1,5 % w/w dari massa minyak. Proses transesterifikasi dilakukan  pada kondisi operasi 65°C selama 120 menit</w:t>
      </w:r>
      <w:r w:rsidR="006D3E96">
        <w:rPr>
          <w:color w:val="000000" w:themeColor="text1"/>
          <w:sz w:val="20"/>
          <w:szCs w:val="20"/>
        </w:rPr>
        <w:t>.</w:t>
      </w:r>
    </w:p>
    <w:p w:rsidR="006D3E96" w:rsidRPr="006D3E96" w:rsidRDefault="006D3E96" w:rsidP="006D3E96">
      <w:pPr>
        <w:pStyle w:val="ListParagraph"/>
        <w:ind w:left="0" w:hanging="28"/>
        <w:rPr>
          <w:rFonts w:ascii="Garamond" w:hAnsi="Garamond"/>
          <w:color w:val="000000" w:themeColor="text1"/>
          <w:sz w:val="24"/>
          <w:szCs w:val="24"/>
        </w:rPr>
      </w:pPr>
      <w:r>
        <w:rPr>
          <w:rFonts w:ascii="Garamond" w:hAnsi="Garamond"/>
          <w:b/>
          <w:sz w:val="24"/>
          <w:szCs w:val="24"/>
        </w:rPr>
        <w:t xml:space="preserve">Gambar </w:t>
      </w:r>
      <w:r w:rsidRPr="006D3E96">
        <w:rPr>
          <w:rFonts w:ascii="Garamond" w:hAnsi="Garamond"/>
          <w:b/>
          <w:sz w:val="24"/>
          <w:szCs w:val="24"/>
        </w:rPr>
        <w:t>2</w:t>
      </w:r>
      <w:r w:rsidRPr="006D3E96">
        <w:rPr>
          <w:rFonts w:ascii="Garamond" w:hAnsi="Garamond"/>
          <w:sz w:val="24"/>
          <w:szCs w:val="24"/>
        </w:rPr>
        <w:t>. Rangkaian Peralatan Transesterifikasi</w:t>
      </w:r>
      <w:r w:rsidRPr="006D3E96">
        <w:rPr>
          <w:rFonts w:ascii="Garamond" w:hAnsi="Garamond"/>
          <w:i/>
          <w:noProof/>
          <w:sz w:val="24"/>
          <w:szCs w:val="24"/>
        </w:rPr>
        <w:t xml:space="preserve"> </w:t>
      </w:r>
      <w:r w:rsidRPr="006D3E96">
        <w:rPr>
          <w:rFonts w:ascii="Garamond" w:hAnsi="Garamond"/>
          <w:i/>
          <w:noProof/>
          <w:sz w:val="24"/>
          <w:szCs w:val="24"/>
        </w:rPr>
        <w:drawing>
          <wp:anchor distT="0" distB="0" distL="114300" distR="114300" simplePos="0" relativeHeight="251667456" behindDoc="1" locked="0" layoutInCell="1" allowOverlap="1" wp14:anchorId="12A18F5B" wp14:editId="5B054171">
            <wp:simplePos x="0" y="0"/>
            <wp:positionH relativeFrom="column">
              <wp:posOffset>123825</wp:posOffset>
            </wp:positionH>
            <wp:positionV relativeFrom="paragraph">
              <wp:posOffset>146685</wp:posOffset>
            </wp:positionV>
            <wp:extent cx="2276475" cy="2057400"/>
            <wp:effectExtent l="0" t="0" r="9525" b="0"/>
            <wp:wrapTight wrapText="bothSides">
              <wp:wrapPolygon edited="0">
                <wp:start x="0" y="0"/>
                <wp:lineTo x="0" y="21400"/>
                <wp:lineTo x="21510" y="21400"/>
                <wp:lineTo x="21510" y="0"/>
                <wp:lineTo x="0"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7">
                      <a:extLst>
                        <a:ext uri="{28A0092B-C50C-407E-A947-70E740481C1C}">
                          <a14:useLocalDpi xmlns:a14="http://schemas.microsoft.com/office/drawing/2010/main" val="0"/>
                        </a:ext>
                      </a:extLst>
                    </a:blip>
                    <a:srcRect l="19211" t="34478" r="66165" b="31268"/>
                    <a:stretch>
                      <a:fillRect/>
                    </a:stretch>
                  </pic:blipFill>
                  <pic:spPr bwMode="auto">
                    <a:xfrm>
                      <a:off x="0" y="0"/>
                      <a:ext cx="2276475" cy="2057400"/>
                    </a:xfrm>
                    <a:prstGeom prst="rect">
                      <a:avLst/>
                    </a:prstGeom>
                    <a:noFill/>
                    <a:ln>
                      <a:noFill/>
                    </a:ln>
                  </pic:spPr>
                </pic:pic>
              </a:graphicData>
            </a:graphic>
            <wp14:sizeRelV relativeFrom="margin">
              <wp14:pctHeight>0</wp14:pctHeight>
            </wp14:sizeRelV>
          </wp:anchor>
        </w:drawing>
      </w:r>
    </w:p>
    <w:p w:rsidR="006C0340" w:rsidRPr="006C0340" w:rsidRDefault="006C0340" w:rsidP="006C0340">
      <w:pPr>
        <w:tabs>
          <w:tab w:val="left" w:pos="540"/>
        </w:tabs>
        <w:rPr>
          <w:rFonts w:ascii="Garamond" w:hAnsi="Garamond"/>
          <w:b/>
        </w:rPr>
      </w:pPr>
      <w:r w:rsidRPr="006C0340">
        <w:rPr>
          <w:rFonts w:ascii="Garamond" w:hAnsi="Garamond"/>
        </w:rPr>
        <w:t>Keterangan gambar :</w:t>
      </w:r>
    </w:p>
    <w:p w:rsidR="006C0340" w:rsidRPr="006C0340" w:rsidRDefault="006C0340" w:rsidP="006C0340">
      <w:pPr>
        <w:pStyle w:val="ListParagraph"/>
        <w:numPr>
          <w:ilvl w:val="0"/>
          <w:numId w:val="46"/>
        </w:numPr>
        <w:tabs>
          <w:tab w:val="left" w:pos="540"/>
        </w:tabs>
        <w:spacing w:line="240" w:lineRule="auto"/>
        <w:ind w:left="1440" w:hanging="540"/>
        <w:rPr>
          <w:rFonts w:ascii="Garamond" w:hAnsi="Garamond"/>
          <w:sz w:val="24"/>
          <w:szCs w:val="24"/>
        </w:rPr>
      </w:pPr>
      <w:r w:rsidRPr="006C0340">
        <w:rPr>
          <w:rFonts w:ascii="Garamond" w:hAnsi="Garamond"/>
          <w:sz w:val="24"/>
          <w:szCs w:val="24"/>
        </w:rPr>
        <w:t>Labu leher tiga</w:t>
      </w:r>
    </w:p>
    <w:p w:rsidR="006C0340" w:rsidRPr="006C0340" w:rsidRDefault="006C0340" w:rsidP="006C0340">
      <w:pPr>
        <w:pStyle w:val="ListParagraph"/>
        <w:numPr>
          <w:ilvl w:val="0"/>
          <w:numId w:val="46"/>
        </w:numPr>
        <w:tabs>
          <w:tab w:val="left" w:pos="540"/>
        </w:tabs>
        <w:spacing w:line="240" w:lineRule="auto"/>
        <w:ind w:left="1440" w:hanging="540"/>
        <w:rPr>
          <w:rFonts w:ascii="Garamond" w:hAnsi="Garamond"/>
          <w:sz w:val="24"/>
          <w:szCs w:val="24"/>
        </w:rPr>
      </w:pPr>
      <w:r w:rsidRPr="006C0340">
        <w:rPr>
          <w:rFonts w:ascii="Garamond" w:hAnsi="Garamond"/>
          <w:i/>
          <w:sz w:val="24"/>
          <w:szCs w:val="24"/>
        </w:rPr>
        <w:t>Magnetic Stirrer</w:t>
      </w:r>
      <w:r w:rsidRPr="006C0340">
        <w:rPr>
          <w:rFonts w:ascii="Garamond" w:hAnsi="Garamond"/>
          <w:sz w:val="24"/>
          <w:szCs w:val="24"/>
        </w:rPr>
        <w:t xml:space="preserve"> + pemanas</w:t>
      </w:r>
    </w:p>
    <w:p w:rsidR="006C0340" w:rsidRPr="006C0340" w:rsidRDefault="006C0340" w:rsidP="006C0340">
      <w:pPr>
        <w:pStyle w:val="ListParagraph"/>
        <w:numPr>
          <w:ilvl w:val="0"/>
          <w:numId w:val="46"/>
        </w:numPr>
        <w:tabs>
          <w:tab w:val="left" w:pos="540"/>
        </w:tabs>
        <w:spacing w:line="240" w:lineRule="auto"/>
        <w:ind w:left="1440" w:hanging="540"/>
        <w:rPr>
          <w:rFonts w:ascii="Garamond" w:hAnsi="Garamond"/>
          <w:sz w:val="24"/>
          <w:szCs w:val="24"/>
        </w:rPr>
      </w:pPr>
      <w:r w:rsidRPr="006C0340">
        <w:rPr>
          <w:rFonts w:ascii="Garamond" w:hAnsi="Garamond"/>
          <w:sz w:val="24"/>
          <w:szCs w:val="24"/>
        </w:rPr>
        <w:t xml:space="preserve">Termometer </w:t>
      </w:r>
    </w:p>
    <w:p w:rsidR="006C0340" w:rsidRPr="006C0340" w:rsidRDefault="006C0340" w:rsidP="006C0340">
      <w:pPr>
        <w:pStyle w:val="ListParagraph"/>
        <w:numPr>
          <w:ilvl w:val="0"/>
          <w:numId w:val="46"/>
        </w:numPr>
        <w:tabs>
          <w:tab w:val="left" w:pos="540"/>
        </w:tabs>
        <w:spacing w:line="240" w:lineRule="auto"/>
        <w:ind w:left="1440" w:hanging="540"/>
        <w:rPr>
          <w:rFonts w:ascii="Garamond" w:hAnsi="Garamond"/>
          <w:sz w:val="24"/>
          <w:szCs w:val="24"/>
        </w:rPr>
      </w:pPr>
      <w:r w:rsidRPr="006C0340">
        <w:rPr>
          <w:rFonts w:ascii="Garamond" w:hAnsi="Garamond"/>
          <w:i/>
          <w:sz w:val="24"/>
          <w:szCs w:val="24"/>
        </w:rPr>
        <w:t>Waterbath</w:t>
      </w:r>
    </w:p>
    <w:p w:rsidR="006C0340" w:rsidRPr="006C0340" w:rsidRDefault="006C0340" w:rsidP="006C0340">
      <w:pPr>
        <w:pStyle w:val="ListParagraph"/>
        <w:numPr>
          <w:ilvl w:val="0"/>
          <w:numId w:val="46"/>
        </w:numPr>
        <w:tabs>
          <w:tab w:val="left" w:pos="540"/>
        </w:tabs>
        <w:spacing w:line="240" w:lineRule="auto"/>
        <w:ind w:left="1440" w:hanging="540"/>
        <w:rPr>
          <w:rFonts w:ascii="Garamond" w:hAnsi="Garamond"/>
          <w:sz w:val="24"/>
          <w:szCs w:val="24"/>
        </w:rPr>
      </w:pPr>
      <w:r w:rsidRPr="006C0340">
        <w:rPr>
          <w:rFonts w:ascii="Garamond" w:hAnsi="Garamond"/>
          <w:sz w:val="24"/>
          <w:szCs w:val="24"/>
        </w:rPr>
        <w:t>Kondenser refluk</w:t>
      </w:r>
    </w:p>
    <w:p w:rsidR="006D3E96" w:rsidRPr="006C0340" w:rsidRDefault="006C0340" w:rsidP="006C0340">
      <w:pPr>
        <w:pStyle w:val="ListParagraph"/>
        <w:numPr>
          <w:ilvl w:val="0"/>
          <w:numId w:val="46"/>
        </w:numPr>
        <w:tabs>
          <w:tab w:val="left" w:pos="540"/>
        </w:tabs>
        <w:spacing w:after="120" w:line="276" w:lineRule="auto"/>
        <w:ind w:left="1440" w:hanging="544"/>
        <w:rPr>
          <w:rFonts w:ascii="Garamond" w:hAnsi="Garamond" w:cstheme="majorBidi"/>
          <w:noProof/>
          <w:sz w:val="24"/>
          <w:szCs w:val="24"/>
          <w:lang w:val="fi-FI"/>
        </w:rPr>
      </w:pPr>
      <w:r w:rsidRPr="006C0340">
        <w:rPr>
          <w:rFonts w:ascii="Garamond" w:hAnsi="Garamond"/>
          <w:sz w:val="24"/>
          <w:szCs w:val="24"/>
        </w:rPr>
        <w:t>Statif Klem</w:t>
      </w:r>
    </w:p>
    <w:p w:rsidR="006C0340" w:rsidRDefault="006C0340" w:rsidP="006C0340">
      <w:pPr>
        <w:jc w:val="both"/>
        <w:rPr>
          <w:b/>
          <w:sz w:val="20"/>
          <w:szCs w:val="20"/>
        </w:rPr>
      </w:pPr>
    </w:p>
    <w:p w:rsidR="00BA591B" w:rsidRPr="00563F69" w:rsidRDefault="00BA591B" w:rsidP="00BA591B">
      <w:pPr>
        <w:pStyle w:val="Heading1"/>
        <w:numPr>
          <w:ilvl w:val="0"/>
          <w:numId w:val="40"/>
        </w:numPr>
        <w:tabs>
          <w:tab w:val="clear" w:pos="216"/>
          <w:tab w:val="left" w:pos="284"/>
        </w:tabs>
        <w:spacing w:before="0" w:after="120" w:line="276" w:lineRule="auto"/>
        <w:ind w:left="284"/>
        <w:jc w:val="left"/>
        <w:rPr>
          <w:rFonts w:ascii="Garamond" w:hAnsi="Garamond"/>
          <w:b/>
          <w:bCs/>
          <w:sz w:val="22"/>
          <w:szCs w:val="22"/>
          <w:lang w:val="id-ID"/>
        </w:rPr>
      </w:pPr>
      <w:r w:rsidRPr="00563F69">
        <w:rPr>
          <w:rFonts w:ascii="Garamond" w:hAnsi="Garamond"/>
          <w:b/>
          <w:bCs/>
          <w:sz w:val="22"/>
          <w:szCs w:val="22"/>
        </w:rPr>
        <w:t>HASIL DAN PEMBAHASAN</w:t>
      </w:r>
    </w:p>
    <w:p w:rsidR="00BA591B" w:rsidRPr="00BA591B" w:rsidRDefault="00BA591B" w:rsidP="00BA591B">
      <w:pPr>
        <w:spacing w:line="276" w:lineRule="auto"/>
        <w:rPr>
          <w:rFonts w:ascii="Garamond" w:hAnsi="Garamond"/>
          <w:b/>
        </w:rPr>
      </w:pPr>
      <w:r w:rsidRPr="00BA591B">
        <w:rPr>
          <w:rFonts w:ascii="Garamond" w:hAnsi="Garamond"/>
          <w:b/>
          <w:bCs/>
        </w:rPr>
        <w:t>Komposisi Minyak biji Kapuk</w:t>
      </w:r>
    </w:p>
    <w:p w:rsidR="00BA591B" w:rsidRPr="006C0340" w:rsidRDefault="00BA591B" w:rsidP="00BA591B">
      <w:pPr>
        <w:spacing w:line="276" w:lineRule="auto"/>
        <w:ind w:firstLine="720"/>
        <w:jc w:val="both"/>
        <w:rPr>
          <w:rFonts w:ascii="Garamond" w:hAnsi="Garamond"/>
        </w:rPr>
      </w:pPr>
      <w:r w:rsidRPr="006C0340">
        <w:rPr>
          <w:rFonts w:ascii="Garamond" w:hAnsi="Garamond"/>
        </w:rPr>
        <w:t xml:space="preserve">Untuk mengetahui komposisi asam lemak yang terkandung pada minyak biji kapuk dilakukan analisa GC-MS. </w:t>
      </w:r>
    </w:p>
    <w:p w:rsidR="00BA591B" w:rsidRDefault="00BA591B" w:rsidP="00BA591B">
      <w:pPr>
        <w:spacing w:line="276" w:lineRule="auto"/>
        <w:ind w:firstLine="720"/>
        <w:jc w:val="both"/>
        <w:rPr>
          <w:rFonts w:ascii="Garamond" w:hAnsi="Garamond"/>
        </w:rPr>
      </w:pPr>
      <w:r w:rsidRPr="006C0340">
        <w:rPr>
          <w:rFonts w:ascii="Garamond" w:hAnsi="Garamond"/>
        </w:rPr>
        <w:t xml:space="preserve">Gambar 3 menunjukkan bahwa </w:t>
      </w:r>
      <w:r w:rsidRPr="006C0340">
        <w:rPr>
          <w:rFonts w:ascii="Garamond" w:hAnsi="Garamond"/>
          <w:i/>
        </w:rPr>
        <w:t>peak</w:t>
      </w:r>
      <w:r w:rsidRPr="006C0340">
        <w:rPr>
          <w:rFonts w:ascii="Garamond" w:hAnsi="Garamond"/>
        </w:rPr>
        <w:t xml:space="preserve"> paling tinggi yaitu pada </w:t>
      </w:r>
      <w:r w:rsidRPr="006C0340">
        <w:rPr>
          <w:rFonts w:ascii="Garamond" w:hAnsi="Garamond"/>
          <w:i/>
        </w:rPr>
        <w:t>retention time</w:t>
      </w:r>
      <w:r w:rsidRPr="006C0340">
        <w:rPr>
          <w:rFonts w:ascii="Garamond" w:hAnsi="Garamond"/>
        </w:rPr>
        <w:t xml:space="preserve"> 11,38 menit dan </w:t>
      </w:r>
      <w:r w:rsidRPr="006C0340">
        <w:rPr>
          <w:rFonts w:ascii="Garamond" w:hAnsi="Garamond"/>
          <w:i/>
        </w:rPr>
        <w:t>peak</w:t>
      </w:r>
      <w:r w:rsidRPr="006C0340">
        <w:rPr>
          <w:rFonts w:ascii="Garamond" w:hAnsi="Garamond"/>
        </w:rPr>
        <w:t xml:space="preserve"> tertinggi kedua pada </w:t>
      </w:r>
      <w:r w:rsidRPr="006C0340">
        <w:rPr>
          <w:rFonts w:ascii="Garamond" w:hAnsi="Garamond"/>
          <w:i/>
        </w:rPr>
        <w:t>retention time</w:t>
      </w:r>
      <w:r w:rsidRPr="006C0340">
        <w:rPr>
          <w:rFonts w:ascii="Garamond" w:hAnsi="Garamond"/>
        </w:rPr>
        <w:t xml:space="preserve"> 11,33 menit dimiliki oleh senyawa </w:t>
      </w:r>
      <w:r w:rsidRPr="006C0340">
        <w:rPr>
          <w:rFonts w:ascii="Garamond" w:hAnsi="Garamond"/>
          <w:i/>
        </w:rPr>
        <w:t>Linoleic acid</w:t>
      </w:r>
      <w:r w:rsidRPr="006C0340">
        <w:rPr>
          <w:rFonts w:ascii="Garamond" w:hAnsi="Garamond"/>
        </w:rPr>
        <w:t>. Hasil pembacaan menggunakan GCMS dapat dilihat pada Tabel 1.</w:t>
      </w:r>
    </w:p>
    <w:p w:rsidR="00BA591B" w:rsidRDefault="00BA591B" w:rsidP="00BA591B">
      <w:pPr>
        <w:spacing w:line="276" w:lineRule="auto"/>
        <w:ind w:firstLine="720"/>
        <w:jc w:val="both"/>
        <w:rPr>
          <w:rFonts w:ascii="Garamond" w:hAnsi="Garamond"/>
        </w:rPr>
      </w:pPr>
      <w:r w:rsidRPr="006C0340">
        <w:rPr>
          <w:rFonts w:ascii="Garamond" w:hAnsi="Garamond"/>
        </w:rPr>
        <w:t xml:space="preserve">Bedasarkan </w:t>
      </w:r>
      <w:r w:rsidRPr="006C0340">
        <w:rPr>
          <w:rFonts w:ascii="Garamond" w:hAnsi="Garamond"/>
          <w:b/>
        </w:rPr>
        <w:t>Tabel 1</w:t>
      </w:r>
      <w:r w:rsidRPr="006C0340">
        <w:rPr>
          <w:rFonts w:ascii="Garamond" w:hAnsi="Garamond"/>
        </w:rPr>
        <w:t xml:space="preserve"> dapat dijelaskan bahwa komposisi kandungan yang paling banyak pada minyak biji kapuk adalah asam </w:t>
      </w:r>
      <w:r w:rsidRPr="006C0340">
        <w:rPr>
          <w:rFonts w:ascii="Garamond" w:hAnsi="Garamond"/>
        </w:rPr>
        <w:lastRenderedPageBreak/>
        <w:t>linoleat dengan persentase 78,85%. Kandungan komposisi terbanyak kedua yaitu asam palmitat sebesar 21,12%. Dan kandungan asam pelargonic sebesar 0,03%.</w:t>
      </w:r>
    </w:p>
    <w:p w:rsidR="004A5B90" w:rsidRPr="004A5B90" w:rsidRDefault="004A5B90" w:rsidP="004A5B90">
      <w:pPr>
        <w:spacing w:line="276" w:lineRule="auto"/>
        <w:rPr>
          <w:rFonts w:asciiTheme="majorBidi" w:hAnsiTheme="majorBidi" w:cstheme="majorBidi"/>
          <w:noProof/>
        </w:rPr>
      </w:pPr>
    </w:p>
    <w:p w:rsidR="007C46A5" w:rsidRPr="006B7902" w:rsidRDefault="00BA591B" w:rsidP="006B7902">
      <w:pPr>
        <w:ind w:left="993" w:hanging="979"/>
        <w:jc w:val="both"/>
        <w:rPr>
          <w:b/>
          <w:bCs/>
          <w:sz w:val="20"/>
          <w:szCs w:val="20"/>
        </w:rPr>
      </w:pPr>
      <w:r>
        <w:rPr>
          <w:b/>
          <w:bCs/>
          <w:sz w:val="20"/>
          <w:szCs w:val="20"/>
        </w:rPr>
        <w:t>Gambar 3</w:t>
      </w:r>
      <w:r w:rsidR="007C46A5" w:rsidRPr="00763B46">
        <w:rPr>
          <w:b/>
          <w:bCs/>
          <w:sz w:val="20"/>
          <w:szCs w:val="20"/>
        </w:rPr>
        <w:t>.</w:t>
      </w:r>
      <w:r w:rsidR="007C46A5" w:rsidRPr="00675EBA">
        <w:rPr>
          <w:sz w:val="20"/>
          <w:szCs w:val="20"/>
        </w:rPr>
        <w:t xml:space="preserve"> </w:t>
      </w:r>
      <w:r w:rsidR="006B7902" w:rsidRPr="006B7902">
        <w:rPr>
          <w:sz w:val="20"/>
          <w:szCs w:val="20"/>
        </w:rPr>
        <w:t>Hasil Analisa GC-MS pada    Minyak Biji Kapuk</w:t>
      </w:r>
    </w:p>
    <w:p w:rsidR="007C46A5" w:rsidRDefault="007C46A5" w:rsidP="007C46A5">
      <w:pPr>
        <w:jc w:val="center"/>
        <w:rPr>
          <w:sz w:val="20"/>
          <w:szCs w:val="20"/>
        </w:rPr>
      </w:pPr>
    </w:p>
    <w:p w:rsidR="007C46A5" w:rsidRDefault="007C46A5" w:rsidP="006B7902">
      <w:pPr>
        <w:ind w:left="851" w:hanging="851"/>
        <w:jc w:val="center"/>
        <w:rPr>
          <w:sz w:val="20"/>
          <w:szCs w:val="20"/>
        </w:rPr>
      </w:pPr>
      <w:r w:rsidRPr="00763B46">
        <w:rPr>
          <w:b/>
          <w:bCs/>
          <w:sz w:val="20"/>
          <w:szCs w:val="20"/>
        </w:rPr>
        <w:t>Tabel 1.</w:t>
      </w:r>
      <w:r w:rsidRPr="00675EBA">
        <w:rPr>
          <w:sz w:val="20"/>
          <w:szCs w:val="20"/>
        </w:rPr>
        <w:t xml:space="preserve"> </w:t>
      </w:r>
      <w:r w:rsidR="006B7902" w:rsidRPr="006B7902">
        <w:rPr>
          <w:sz w:val="20"/>
          <w:szCs w:val="20"/>
        </w:rPr>
        <w:t>Komposisi Asam Lemak pada Minyak Biji Kapuk</w:t>
      </w:r>
    </w:p>
    <w:tbl>
      <w:tblPr>
        <w:tblStyle w:val="LightShading1"/>
        <w:tblW w:w="4795" w:type="dxa"/>
        <w:tblLook w:val="04A0" w:firstRow="1" w:lastRow="0" w:firstColumn="1" w:lastColumn="0" w:noHBand="0" w:noVBand="1"/>
      </w:tblPr>
      <w:tblGrid>
        <w:gridCol w:w="1668"/>
        <w:gridCol w:w="1275"/>
        <w:gridCol w:w="672"/>
        <w:gridCol w:w="1180"/>
      </w:tblGrid>
      <w:tr w:rsidR="007C46A5" w:rsidRPr="00BD35F8" w:rsidTr="007C46A5">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1668" w:type="dxa"/>
          </w:tcPr>
          <w:p w:rsidR="007C46A5" w:rsidRPr="00BD35F8" w:rsidRDefault="007C46A5" w:rsidP="00681ED6">
            <w:pPr>
              <w:jc w:val="center"/>
              <w:rPr>
                <w:sz w:val="20"/>
                <w:szCs w:val="20"/>
              </w:rPr>
            </w:pPr>
            <w:r w:rsidRPr="00BD35F8">
              <w:rPr>
                <w:sz w:val="20"/>
                <w:szCs w:val="20"/>
              </w:rPr>
              <w:t>Komposisi</w:t>
            </w:r>
          </w:p>
          <w:p w:rsidR="007C46A5" w:rsidRPr="00BD35F8" w:rsidRDefault="007C46A5" w:rsidP="00681ED6">
            <w:pPr>
              <w:jc w:val="center"/>
              <w:rPr>
                <w:sz w:val="20"/>
                <w:szCs w:val="20"/>
              </w:rPr>
            </w:pPr>
            <w:r w:rsidRPr="00BD35F8">
              <w:rPr>
                <w:sz w:val="20"/>
                <w:szCs w:val="20"/>
              </w:rPr>
              <w:t>Asam</w:t>
            </w:r>
          </w:p>
        </w:tc>
        <w:tc>
          <w:tcPr>
            <w:tcW w:w="1275" w:type="dxa"/>
          </w:tcPr>
          <w:p w:rsidR="007C46A5" w:rsidRPr="00BD35F8" w:rsidRDefault="007C46A5" w:rsidP="00681ED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D35F8">
              <w:rPr>
                <w:sz w:val="20"/>
                <w:szCs w:val="20"/>
              </w:rPr>
              <w:t>Rumus</w:t>
            </w:r>
          </w:p>
          <w:p w:rsidR="007C46A5" w:rsidRPr="00BD35F8" w:rsidRDefault="007C46A5" w:rsidP="00681ED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D35F8">
              <w:rPr>
                <w:sz w:val="20"/>
                <w:szCs w:val="20"/>
              </w:rPr>
              <w:t>Molekul</w:t>
            </w:r>
          </w:p>
        </w:tc>
        <w:tc>
          <w:tcPr>
            <w:tcW w:w="672" w:type="dxa"/>
          </w:tcPr>
          <w:p w:rsidR="007C46A5" w:rsidRPr="00BD35F8" w:rsidRDefault="007C46A5" w:rsidP="00681ED6">
            <w:pPr>
              <w:jc w:val="center"/>
              <w:cnfStyle w:val="100000000000" w:firstRow="1" w:lastRow="0" w:firstColumn="0" w:lastColumn="0" w:oddVBand="0" w:evenVBand="0" w:oddHBand="0" w:evenHBand="0" w:firstRowFirstColumn="0" w:firstRowLastColumn="0" w:lastRowFirstColumn="0" w:lastRowLastColumn="0"/>
              <w:rPr>
                <w:sz w:val="20"/>
                <w:szCs w:val="20"/>
              </w:rPr>
            </w:pPr>
            <w:r w:rsidRPr="00BD35F8">
              <w:rPr>
                <w:sz w:val="20"/>
                <w:szCs w:val="20"/>
              </w:rPr>
              <w:t>BM</w:t>
            </w:r>
          </w:p>
        </w:tc>
        <w:tc>
          <w:tcPr>
            <w:tcW w:w="1180" w:type="dxa"/>
          </w:tcPr>
          <w:p w:rsidR="007C46A5" w:rsidRPr="00BD35F8" w:rsidRDefault="007C46A5" w:rsidP="00681ED6">
            <w:pPr>
              <w:ind w:left="-269" w:firstLine="89"/>
              <w:jc w:val="center"/>
              <w:cnfStyle w:val="100000000000" w:firstRow="1" w:lastRow="0" w:firstColumn="0" w:lastColumn="0" w:oddVBand="0" w:evenVBand="0" w:oddHBand="0" w:evenHBand="0" w:firstRowFirstColumn="0" w:firstRowLastColumn="0" w:lastRowFirstColumn="0" w:lastRowLastColumn="0"/>
              <w:rPr>
                <w:sz w:val="20"/>
                <w:szCs w:val="20"/>
              </w:rPr>
            </w:pPr>
            <w:r w:rsidRPr="00BD35F8">
              <w:rPr>
                <w:sz w:val="20"/>
                <w:szCs w:val="20"/>
              </w:rPr>
              <w:t>Komposisi</w:t>
            </w:r>
          </w:p>
          <w:p w:rsidR="007C46A5" w:rsidRPr="00BD35F8" w:rsidRDefault="007C46A5" w:rsidP="00681ED6">
            <w:pPr>
              <w:ind w:left="-269" w:firstLine="89"/>
              <w:jc w:val="center"/>
              <w:cnfStyle w:val="100000000000" w:firstRow="1" w:lastRow="0" w:firstColumn="0" w:lastColumn="0" w:oddVBand="0" w:evenVBand="0" w:oddHBand="0" w:evenHBand="0" w:firstRowFirstColumn="0" w:firstRowLastColumn="0" w:lastRowFirstColumn="0" w:lastRowLastColumn="0"/>
              <w:rPr>
                <w:sz w:val="20"/>
                <w:szCs w:val="20"/>
              </w:rPr>
            </w:pPr>
            <w:r w:rsidRPr="00BD35F8">
              <w:rPr>
                <w:sz w:val="20"/>
                <w:szCs w:val="20"/>
              </w:rPr>
              <w:t>(% berat)</w:t>
            </w:r>
          </w:p>
        </w:tc>
      </w:tr>
      <w:tr w:rsidR="007C46A5" w:rsidRPr="00BD35F8" w:rsidTr="007C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7C46A5" w:rsidRPr="00BD35F8" w:rsidRDefault="007C46A5" w:rsidP="00681ED6">
            <w:pPr>
              <w:ind w:right="-216"/>
              <w:jc w:val="center"/>
              <w:rPr>
                <w:b w:val="0"/>
                <w:sz w:val="20"/>
                <w:szCs w:val="20"/>
              </w:rPr>
            </w:pPr>
            <w:r w:rsidRPr="00BD35F8">
              <w:rPr>
                <w:b w:val="0"/>
                <w:sz w:val="20"/>
                <w:szCs w:val="20"/>
              </w:rPr>
              <w:t>Asam Linoleat (C18:2)</w:t>
            </w:r>
          </w:p>
        </w:tc>
        <w:tc>
          <w:tcPr>
            <w:tcW w:w="1275" w:type="dxa"/>
            <w:shd w:val="clear" w:color="auto" w:fill="FFFFFF" w:themeFill="background1"/>
          </w:tcPr>
          <w:p w:rsidR="007C46A5" w:rsidRPr="00BD35F8" w:rsidRDefault="007C46A5" w:rsidP="00681ED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35F8">
              <w:rPr>
                <w:sz w:val="20"/>
                <w:szCs w:val="20"/>
              </w:rPr>
              <w:t>C</w:t>
            </w:r>
            <w:r w:rsidRPr="00BD35F8">
              <w:rPr>
                <w:sz w:val="20"/>
                <w:szCs w:val="20"/>
                <w:vertAlign w:val="subscript"/>
              </w:rPr>
              <w:t>18</w:t>
            </w:r>
            <w:r w:rsidRPr="00BD35F8">
              <w:rPr>
                <w:sz w:val="20"/>
                <w:szCs w:val="20"/>
              </w:rPr>
              <w:t>H</w:t>
            </w:r>
            <w:r w:rsidRPr="00BD35F8">
              <w:rPr>
                <w:sz w:val="20"/>
                <w:szCs w:val="20"/>
                <w:vertAlign w:val="subscript"/>
              </w:rPr>
              <w:t>32</w:t>
            </w:r>
            <w:r w:rsidRPr="00BD35F8">
              <w:rPr>
                <w:sz w:val="20"/>
                <w:szCs w:val="20"/>
              </w:rPr>
              <w:t>O</w:t>
            </w:r>
            <w:r w:rsidRPr="00BD35F8">
              <w:rPr>
                <w:sz w:val="20"/>
                <w:szCs w:val="20"/>
                <w:vertAlign w:val="subscript"/>
              </w:rPr>
              <w:t>2</w:t>
            </w:r>
          </w:p>
        </w:tc>
        <w:tc>
          <w:tcPr>
            <w:tcW w:w="672" w:type="dxa"/>
            <w:shd w:val="clear" w:color="auto" w:fill="FFFFFF" w:themeFill="background1"/>
          </w:tcPr>
          <w:p w:rsidR="007C46A5" w:rsidRPr="00BD35F8" w:rsidRDefault="007C46A5" w:rsidP="00681ED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35F8">
              <w:rPr>
                <w:sz w:val="20"/>
                <w:szCs w:val="20"/>
              </w:rPr>
              <w:t>280</w:t>
            </w:r>
          </w:p>
        </w:tc>
        <w:tc>
          <w:tcPr>
            <w:tcW w:w="1180" w:type="dxa"/>
            <w:shd w:val="clear" w:color="auto" w:fill="FFFFFF" w:themeFill="background1"/>
          </w:tcPr>
          <w:p w:rsidR="007C46A5" w:rsidRPr="00BD35F8" w:rsidRDefault="007C46A5" w:rsidP="00681ED6">
            <w:pPr>
              <w:ind w:left="-180"/>
              <w:jc w:val="center"/>
              <w:cnfStyle w:val="000000100000" w:firstRow="0" w:lastRow="0" w:firstColumn="0" w:lastColumn="0" w:oddVBand="0" w:evenVBand="0" w:oddHBand="1" w:evenHBand="0" w:firstRowFirstColumn="0" w:firstRowLastColumn="0" w:lastRowFirstColumn="0" w:lastRowLastColumn="0"/>
              <w:rPr>
                <w:sz w:val="20"/>
                <w:szCs w:val="20"/>
              </w:rPr>
            </w:pPr>
            <w:r w:rsidRPr="00BD35F8">
              <w:rPr>
                <w:sz w:val="20"/>
                <w:szCs w:val="20"/>
              </w:rPr>
              <w:t>78,85</w:t>
            </w:r>
          </w:p>
        </w:tc>
      </w:tr>
      <w:tr w:rsidR="007C46A5" w:rsidRPr="00BD35F8" w:rsidTr="007C46A5">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rsidR="007C46A5" w:rsidRPr="00BD35F8" w:rsidRDefault="007C46A5" w:rsidP="00681ED6">
            <w:pPr>
              <w:jc w:val="center"/>
              <w:rPr>
                <w:b w:val="0"/>
                <w:sz w:val="20"/>
                <w:szCs w:val="20"/>
              </w:rPr>
            </w:pPr>
            <w:r w:rsidRPr="00BD35F8">
              <w:rPr>
                <w:b w:val="0"/>
                <w:sz w:val="20"/>
                <w:szCs w:val="20"/>
              </w:rPr>
              <w:t>Asam Palmitat (C16)</w:t>
            </w:r>
          </w:p>
        </w:tc>
        <w:tc>
          <w:tcPr>
            <w:tcW w:w="1275" w:type="dxa"/>
            <w:shd w:val="clear" w:color="auto" w:fill="FFFFFF" w:themeFill="background1"/>
          </w:tcPr>
          <w:p w:rsidR="007C46A5" w:rsidRPr="00BD35F8" w:rsidRDefault="007C46A5" w:rsidP="00681ED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35F8">
              <w:rPr>
                <w:sz w:val="20"/>
                <w:szCs w:val="20"/>
              </w:rPr>
              <w:t>C</w:t>
            </w:r>
            <w:r w:rsidRPr="00BD35F8">
              <w:rPr>
                <w:sz w:val="20"/>
                <w:szCs w:val="20"/>
                <w:vertAlign w:val="subscript"/>
              </w:rPr>
              <w:t>16</w:t>
            </w:r>
            <w:r w:rsidRPr="00BD35F8">
              <w:rPr>
                <w:sz w:val="20"/>
                <w:szCs w:val="20"/>
              </w:rPr>
              <w:t>H</w:t>
            </w:r>
            <w:r w:rsidRPr="00BD35F8">
              <w:rPr>
                <w:sz w:val="20"/>
                <w:szCs w:val="20"/>
                <w:vertAlign w:val="subscript"/>
              </w:rPr>
              <w:t>32</w:t>
            </w:r>
            <w:r w:rsidRPr="00BD35F8">
              <w:rPr>
                <w:sz w:val="20"/>
                <w:szCs w:val="20"/>
              </w:rPr>
              <w:t>O</w:t>
            </w:r>
            <w:r w:rsidRPr="00BD35F8">
              <w:rPr>
                <w:sz w:val="20"/>
                <w:szCs w:val="20"/>
                <w:vertAlign w:val="subscript"/>
              </w:rPr>
              <w:t>2</w:t>
            </w:r>
          </w:p>
        </w:tc>
        <w:tc>
          <w:tcPr>
            <w:tcW w:w="672" w:type="dxa"/>
            <w:shd w:val="clear" w:color="auto" w:fill="FFFFFF" w:themeFill="background1"/>
          </w:tcPr>
          <w:p w:rsidR="007C46A5" w:rsidRPr="00BD35F8" w:rsidRDefault="007C46A5" w:rsidP="00681ED6">
            <w:pPr>
              <w:jc w:val="center"/>
              <w:cnfStyle w:val="000000000000" w:firstRow="0" w:lastRow="0" w:firstColumn="0" w:lastColumn="0" w:oddVBand="0" w:evenVBand="0" w:oddHBand="0" w:evenHBand="0" w:firstRowFirstColumn="0" w:firstRowLastColumn="0" w:lastRowFirstColumn="0" w:lastRowLastColumn="0"/>
              <w:rPr>
                <w:sz w:val="20"/>
                <w:szCs w:val="20"/>
              </w:rPr>
            </w:pPr>
            <w:r w:rsidRPr="00BD35F8">
              <w:rPr>
                <w:sz w:val="20"/>
                <w:szCs w:val="20"/>
              </w:rPr>
              <w:t>256</w:t>
            </w:r>
          </w:p>
        </w:tc>
        <w:tc>
          <w:tcPr>
            <w:tcW w:w="1180" w:type="dxa"/>
            <w:shd w:val="clear" w:color="auto" w:fill="FFFFFF" w:themeFill="background1"/>
          </w:tcPr>
          <w:p w:rsidR="007C46A5" w:rsidRPr="00BD35F8" w:rsidRDefault="007C46A5" w:rsidP="00681ED6">
            <w:pPr>
              <w:ind w:left="-180"/>
              <w:jc w:val="center"/>
              <w:cnfStyle w:val="000000000000" w:firstRow="0" w:lastRow="0" w:firstColumn="0" w:lastColumn="0" w:oddVBand="0" w:evenVBand="0" w:oddHBand="0" w:evenHBand="0" w:firstRowFirstColumn="0" w:firstRowLastColumn="0" w:lastRowFirstColumn="0" w:lastRowLastColumn="0"/>
              <w:rPr>
                <w:sz w:val="20"/>
                <w:szCs w:val="20"/>
              </w:rPr>
            </w:pPr>
            <w:r w:rsidRPr="00BD35F8">
              <w:rPr>
                <w:sz w:val="20"/>
                <w:szCs w:val="20"/>
              </w:rPr>
              <w:t>21,12</w:t>
            </w:r>
          </w:p>
        </w:tc>
      </w:tr>
      <w:tr w:rsidR="007C46A5" w:rsidRPr="00BD35F8" w:rsidTr="007C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bottom w:val="single" w:sz="4" w:space="0" w:color="auto"/>
            </w:tcBorders>
            <w:shd w:val="clear" w:color="auto" w:fill="FFFFFF" w:themeFill="background1"/>
          </w:tcPr>
          <w:p w:rsidR="007C46A5" w:rsidRPr="00BD35F8" w:rsidRDefault="007C46A5" w:rsidP="00681ED6">
            <w:pPr>
              <w:jc w:val="center"/>
              <w:rPr>
                <w:b w:val="0"/>
                <w:sz w:val="20"/>
                <w:szCs w:val="20"/>
              </w:rPr>
            </w:pPr>
            <w:r w:rsidRPr="00BD35F8">
              <w:rPr>
                <w:b w:val="0"/>
                <w:sz w:val="20"/>
                <w:szCs w:val="20"/>
              </w:rPr>
              <w:t>AsamPelargonic</w:t>
            </w:r>
          </w:p>
        </w:tc>
        <w:tc>
          <w:tcPr>
            <w:tcW w:w="1275" w:type="dxa"/>
            <w:tcBorders>
              <w:bottom w:val="single" w:sz="4" w:space="0" w:color="auto"/>
            </w:tcBorders>
            <w:shd w:val="clear" w:color="auto" w:fill="FFFFFF" w:themeFill="background1"/>
          </w:tcPr>
          <w:p w:rsidR="007C46A5" w:rsidRPr="00BD35F8" w:rsidRDefault="007C46A5" w:rsidP="00681ED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35F8">
              <w:rPr>
                <w:sz w:val="20"/>
                <w:szCs w:val="20"/>
              </w:rPr>
              <w:t>C</w:t>
            </w:r>
            <w:r w:rsidRPr="00BD35F8">
              <w:rPr>
                <w:sz w:val="20"/>
                <w:szCs w:val="20"/>
                <w:vertAlign w:val="subscript"/>
              </w:rPr>
              <w:t>9</w:t>
            </w:r>
            <w:r w:rsidRPr="00BD35F8">
              <w:rPr>
                <w:sz w:val="20"/>
                <w:szCs w:val="20"/>
              </w:rPr>
              <w:t>H</w:t>
            </w:r>
            <w:r w:rsidRPr="00BD35F8">
              <w:rPr>
                <w:sz w:val="20"/>
                <w:szCs w:val="20"/>
                <w:vertAlign w:val="subscript"/>
              </w:rPr>
              <w:t>18</w:t>
            </w:r>
            <w:r w:rsidRPr="00BD35F8">
              <w:rPr>
                <w:sz w:val="20"/>
                <w:szCs w:val="20"/>
              </w:rPr>
              <w:t>O</w:t>
            </w:r>
            <w:r w:rsidRPr="00BD35F8">
              <w:rPr>
                <w:sz w:val="20"/>
                <w:szCs w:val="20"/>
                <w:vertAlign w:val="subscript"/>
              </w:rPr>
              <w:t>2</w:t>
            </w:r>
          </w:p>
        </w:tc>
        <w:tc>
          <w:tcPr>
            <w:tcW w:w="672" w:type="dxa"/>
            <w:tcBorders>
              <w:bottom w:val="single" w:sz="4" w:space="0" w:color="auto"/>
            </w:tcBorders>
            <w:shd w:val="clear" w:color="auto" w:fill="FFFFFF" w:themeFill="background1"/>
          </w:tcPr>
          <w:p w:rsidR="007C46A5" w:rsidRPr="00BD35F8" w:rsidRDefault="007C46A5" w:rsidP="00681ED6">
            <w:pPr>
              <w:jc w:val="center"/>
              <w:cnfStyle w:val="000000100000" w:firstRow="0" w:lastRow="0" w:firstColumn="0" w:lastColumn="0" w:oddVBand="0" w:evenVBand="0" w:oddHBand="1" w:evenHBand="0" w:firstRowFirstColumn="0" w:firstRowLastColumn="0" w:lastRowFirstColumn="0" w:lastRowLastColumn="0"/>
              <w:rPr>
                <w:sz w:val="20"/>
                <w:szCs w:val="20"/>
              </w:rPr>
            </w:pPr>
            <w:r w:rsidRPr="00BD35F8">
              <w:rPr>
                <w:sz w:val="20"/>
                <w:szCs w:val="20"/>
              </w:rPr>
              <w:t>158</w:t>
            </w:r>
          </w:p>
        </w:tc>
        <w:tc>
          <w:tcPr>
            <w:tcW w:w="1180" w:type="dxa"/>
            <w:tcBorders>
              <w:bottom w:val="single" w:sz="4" w:space="0" w:color="auto"/>
            </w:tcBorders>
            <w:shd w:val="clear" w:color="auto" w:fill="FFFFFF" w:themeFill="background1"/>
          </w:tcPr>
          <w:p w:rsidR="007C46A5" w:rsidRPr="00BD35F8" w:rsidRDefault="007C46A5" w:rsidP="00681ED6">
            <w:pPr>
              <w:ind w:left="-180"/>
              <w:jc w:val="center"/>
              <w:cnfStyle w:val="000000100000" w:firstRow="0" w:lastRow="0" w:firstColumn="0" w:lastColumn="0" w:oddVBand="0" w:evenVBand="0" w:oddHBand="1" w:evenHBand="0" w:firstRowFirstColumn="0" w:firstRowLastColumn="0" w:lastRowFirstColumn="0" w:lastRowLastColumn="0"/>
              <w:rPr>
                <w:sz w:val="20"/>
                <w:szCs w:val="20"/>
              </w:rPr>
            </w:pPr>
            <w:r w:rsidRPr="00BD35F8">
              <w:rPr>
                <w:sz w:val="20"/>
                <w:szCs w:val="20"/>
              </w:rPr>
              <w:t>0,03</w:t>
            </w:r>
          </w:p>
        </w:tc>
      </w:tr>
      <w:tr w:rsidR="007C46A5" w:rsidRPr="00BD35F8" w:rsidTr="007C46A5">
        <w:tc>
          <w:tcPr>
            <w:cnfStyle w:val="001000000000" w:firstRow="0" w:lastRow="0" w:firstColumn="1" w:lastColumn="0" w:oddVBand="0" w:evenVBand="0" w:oddHBand="0" w:evenHBand="0" w:firstRowFirstColumn="0" w:firstRowLastColumn="0" w:lastRowFirstColumn="0" w:lastRowLastColumn="0"/>
            <w:tcW w:w="3615" w:type="dxa"/>
            <w:gridSpan w:val="3"/>
            <w:tcBorders>
              <w:top w:val="single" w:sz="4" w:space="0" w:color="auto"/>
              <w:bottom w:val="single" w:sz="8" w:space="0" w:color="000000" w:themeColor="text1"/>
            </w:tcBorders>
          </w:tcPr>
          <w:p w:rsidR="007C46A5" w:rsidRPr="00BD35F8" w:rsidRDefault="007C46A5" w:rsidP="00681ED6">
            <w:pPr>
              <w:jc w:val="center"/>
              <w:rPr>
                <w:sz w:val="20"/>
                <w:szCs w:val="20"/>
              </w:rPr>
            </w:pPr>
            <w:r w:rsidRPr="00BD35F8">
              <w:rPr>
                <w:sz w:val="20"/>
                <w:szCs w:val="20"/>
              </w:rPr>
              <w:t>Total</w:t>
            </w:r>
          </w:p>
        </w:tc>
        <w:tc>
          <w:tcPr>
            <w:tcW w:w="1180" w:type="dxa"/>
            <w:tcBorders>
              <w:top w:val="single" w:sz="4" w:space="0" w:color="auto"/>
              <w:bottom w:val="single" w:sz="8" w:space="0" w:color="000000" w:themeColor="text1"/>
            </w:tcBorders>
          </w:tcPr>
          <w:p w:rsidR="007C46A5" w:rsidRPr="00BD35F8" w:rsidRDefault="007C46A5" w:rsidP="00681ED6">
            <w:pPr>
              <w:ind w:left="-180"/>
              <w:jc w:val="center"/>
              <w:cnfStyle w:val="000000000000" w:firstRow="0" w:lastRow="0" w:firstColumn="0" w:lastColumn="0" w:oddVBand="0" w:evenVBand="0" w:oddHBand="0" w:evenHBand="0" w:firstRowFirstColumn="0" w:firstRowLastColumn="0" w:lastRowFirstColumn="0" w:lastRowLastColumn="0"/>
              <w:rPr>
                <w:sz w:val="20"/>
                <w:szCs w:val="20"/>
              </w:rPr>
            </w:pPr>
            <w:r w:rsidRPr="00BD35F8">
              <w:rPr>
                <w:sz w:val="20"/>
                <w:szCs w:val="20"/>
              </w:rPr>
              <w:t>100</w:t>
            </w:r>
          </w:p>
        </w:tc>
      </w:tr>
    </w:tbl>
    <w:p w:rsidR="00E62A36" w:rsidRDefault="00E62A36" w:rsidP="00276488">
      <w:pPr>
        <w:pStyle w:val="Text"/>
        <w:spacing w:after="120" w:line="276" w:lineRule="auto"/>
        <w:ind w:firstLine="284"/>
        <w:rPr>
          <w:rFonts w:ascii="Garamond" w:hAnsi="Garamond" w:cstheme="majorBidi"/>
          <w:noProof/>
          <w:sz w:val="24"/>
          <w:szCs w:val="24"/>
        </w:rPr>
      </w:pPr>
    </w:p>
    <w:p w:rsidR="007C46A5" w:rsidRPr="00BA591B" w:rsidRDefault="007C46A5" w:rsidP="00BA591B">
      <w:pPr>
        <w:spacing w:line="276" w:lineRule="auto"/>
        <w:jc w:val="both"/>
        <w:rPr>
          <w:rFonts w:ascii="Garamond" w:hAnsi="Garamond"/>
          <w:b/>
          <w:bCs/>
        </w:rPr>
      </w:pPr>
      <w:r w:rsidRPr="00BA591B">
        <w:rPr>
          <w:rFonts w:ascii="Garamond" w:hAnsi="Garamond"/>
          <w:b/>
          <w:bCs/>
        </w:rPr>
        <w:t>Yield Biodiesel</w:t>
      </w:r>
    </w:p>
    <w:p w:rsidR="007C46A5" w:rsidRPr="00BA591B" w:rsidRDefault="00D31DE9" w:rsidP="00BA591B">
      <w:pPr>
        <w:spacing w:line="276" w:lineRule="auto"/>
        <w:ind w:firstLine="360"/>
        <w:jc w:val="both"/>
        <w:rPr>
          <w:rFonts w:ascii="Garamond" w:hAnsi="Garamond"/>
        </w:rPr>
      </w:pPr>
      <w:r>
        <w:rPr>
          <w:rFonts w:ascii="Garamond" w:hAnsi="Garamond"/>
        </w:rPr>
        <w:t>Dari Tabel 2</w:t>
      </w:r>
      <w:r w:rsidR="007C46A5" w:rsidRPr="00BA591B">
        <w:rPr>
          <w:rFonts w:ascii="Garamond" w:hAnsi="Garamond"/>
        </w:rPr>
        <w:t xml:space="preserve"> hasil uji kadar FAME dan </w:t>
      </w:r>
      <w:r w:rsidR="007C46A5" w:rsidRPr="00BA591B">
        <w:rPr>
          <w:rFonts w:ascii="Garamond" w:hAnsi="Garamond"/>
          <w:i/>
        </w:rPr>
        <w:t xml:space="preserve">yield </w:t>
      </w:r>
      <w:r w:rsidR="007C46A5" w:rsidRPr="00BA591B">
        <w:rPr>
          <w:rFonts w:ascii="Garamond" w:hAnsi="Garamond"/>
        </w:rPr>
        <w:t>biodiesel dengan variasi massa katalis Ca/</w:t>
      </w:r>
      <w:r w:rsidR="007C46A5" w:rsidRPr="00BA591B">
        <w:rPr>
          <w:rFonts w:ascii="Garamond" w:hAnsi="Garamond"/>
          <w:i/>
        </w:rPr>
        <w:t>Hydrotalcite</w:t>
      </w:r>
      <w:r w:rsidR="007C46A5" w:rsidRPr="00BA591B">
        <w:rPr>
          <w:rFonts w:ascii="Garamond" w:hAnsi="Garamond"/>
        </w:rPr>
        <w:t xml:space="preserve"> dan perbedaan rasio molar minyak : metanol dengan suhu transesterifikasi 60°C dapat diketahui kadar FAME tertinggi dengan massa katalis 1% dan rasio molar 1:20 yaitu 5,55%. Sedangkan dengan massa katalis yang sama yaitu 1% dan rasio molar yang sama 1:15 didapatkan kadar FAME terkecil yaitu 1,75%.</w:t>
      </w:r>
    </w:p>
    <w:p w:rsidR="00E62A36" w:rsidRDefault="006B7902" w:rsidP="00276488">
      <w:pPr>
        <w:pStyle w:val="Text"/>
        <w:spacing w:after="120" w:line="276" w:lineRule="auto"/>
        <w:ind w:firstLine="284"/>
        <w:rPr>
          <w:rFonts w:ascii="Garamond" w:hAnsi="Garamond"/>
          <w:sz w:val="24"/>
          <w:szCs w:val="24"/>
        </w:rPr>
      </w:pPr>
      <w:r w:rsidRPr="006B7902">
        <w:rPr>
          <w:rFonts w:ascii="Garamond" w:hAnsi="Garamond"/>
          <w:sz w:val="24"/>
          <w:szCs w:val="24"/>
        </w:rPr>
        <w:t xml:space="preserve">Gambar </w:t>
      </w:r>
      <w:r w:rsidR="00D31DE9">
        <w:rPr>
          <w:rFonts w:ascii="Garamond" w:hAnsi="Garamond"/>
          <w:sz w:val="24"/>
          <w:szCs w:val="24"/>
        </w:rPr>
        <w:t>4</w:t>
      </w:r>
      <w:r w:rsidRPr="006B7902">
        <w:rPr>
          <w:rFonts w:ascii="Garamond" w:hAnsi="Garamond"/>
          <w:sz w:val="24"/>
          <w:szCs w:val="24"/>
        </w:rPr>
        <w:t xml:space="preserve">  menunjukkan bahwa grafik pengaruh massa katalis dan rasio molar minyak : methanol terhadap </w:t>
      </w:r>
      <w:r w:rsidRPr="006B7902">
        <w:rPr>
          <w:rFonts w:ascii="Garamond" w:hAnsi="Garamond"/>
          <w:i/>
          <w:sz w:val="24"/>
          <w:szCs w:val="24"/>
        </w:rPr>
        <w:t xml:space="preserve">yield </w:t>
      </w:r>
      <w:r w:rsidRPr="006B7902">
        <w:rPr>
          <w:rFonts w:ascii="Garamond" w:hAnsi="Garamond"/>
          <w:sz w:val="24"/>
          <w:szCs w:val="24"/>
        </w:rPr>
        <w:t xml:space="preserve">biodiesel, berdasarkan grafik tersebut penggunaan massa katalis 1,5% dan rasio molar 1:10 diperoleh </w:t>
      </w:r>
      <w:r w:rsidRPr="006B7902">
        <w:rPr>
          <w:rFonts w:ascii="Garamond" w:hAnsi="Garamond"/>
          <w:i/>
          <w:sz w:val="24"/>
          <w:szCs w:val="24"/>
        </w:rPr>
        <w:lastRenderedPageBreak/>
        <w:t>yield</w:t>
      </w:r>
      <w:r w:rsidRPr="006B7902">
        <w:rPr>
          <w:rFonts w:ascii="Garamond" w:hAnsi="Garamond"/>
          <w:sz w:val="24"/>
          <w:szCs w:val="24"/>
        </w:rPr>
        <w:t xml:space="preserve"> sebesar 3,53%. Pada penggunaan massa katalis 0,5% dan rasio molar 1:20 diperoleh </w:t>
      </w:r>
      <w:r w:rsidRPr="006B7902">
        <w:rPr>
          <w:rFonts w:ascii="Garamond" w:hAnsi="Garamond"/>
          <w:i/>
          <w:sz w:val="24"/>
          <w:szCs w:val="24"/>
        </w:rPr>
        <w:t>yield</w:t>
      </w:r>
      <w:r w:rsidRPr="006B7902">
        <w:rPr>
          <w:rFonts w:ascii="Garamond" w:hAnsi="Garamond"/>
          <w:sz w:val="24"/>
          <w:szCs w:val="24"/>
        </w:rPr>
        <w:t xml:space="preserve"> sebesar 2,92%. Pada penggunaan massa katalis 1% dan rasio molar 1:20 diperoleh </w:t>
      </w:r>
      <w:r w:rsidRPr="006B7902">
        <w:rPr>
          <w:rFonts w:ascii="Garamond" w:hAnsi="Garamond"/>
          <w:i/>
          <w:sz w:val="24"/>
          <w:szCs w:val="24"/>
        </w:rPr>
        <w:t>yield</w:t>
      </w:r>
      <w:r w:rsidRPr="006B7902">
        <w:rPr>
          <w:rFonts w:ascii="Garamond" w:hAnsi="Garamond"/>
          <w:sz w:val="24"/>
          <w:szCs w:val="24"/>
        </w:rPr>
        <w:t xml:space="preserve"> tertinggi sebesar 3,92%.</w:t>
      </w:r>
    </w:p>
    <w:p w:rsidR="00D31DE9" w:rsidRDefault="00D31DE9" w:rsidP="00D31DE9">
      <w:pPr>
        <w:ind w:left="851" w:hanging="851"/>
        <w:jc w:val="center"/>
        <w:rPr>
          <w:sz w:val="20"/>
          <w:szCs w:val="20"/>
        </w:rPr>
      </w:pPr>
      <w:r w:rsidRPr="00763B46">
        <w:rPr>
          <w:b/>
          <w:bCs/>
          <w:sz w:val="20"/>
          <w:szCs w:val="20"/>
        </w:rPr>
        <w:t>Tabel 1.</w:t>
      </w:r>
      <w:r w:rsidRPr="00675EBA">
        <w:rPr>
          <w:sz w:val="20"/>
          <w:szCs w:val="20"/>
        </w:rPr>
        <w:t xml:space="preserve"> </w:t>
      </w:r>
      <w:r>
        <w:rPr>
          <w:sz w:val="20"/>
          <w:szCs w:val="20"/>
        </w:rPr>
        <w:t>Hasil Uji kadar FAME</w:t>
      </w:r>
    </w:p>
    <w:p w:rsidR="00D31DE9" w:rsidRDefault="00D31DE9" w:rsidP="00D31DE9">
      <w:pPr>
        <w:ind w:left="851" w:hanging="851"/>
        <w:jc w:val="center"/>
        <w:rPr>
          <w:sz w:val="20"/>
          <w:szCs w:val="20"/>
        </w:rPr>
      </w:pPr>
    </w:p>
    <w:tbl>
      <w:tblPr>
        <w:tblStyle w:val="PlainTable21"/>
        <w:tblW w:w="0" w:type="auto"/>
        <w:jc w:val="center"/>
        <w:tblBorders>
          <w:top w:val="none" w:sz="0" w:space="0" w:color="auto"/>
          <w:bottom w:val="none" w:sz="0" w:space="0" w:color="auto"/>
        </w:tblBorders>
        <w:tblLook w:val="04A0" w:firstRow="1" w:lastRow="0" w:firstColumn="1" w:lastColumn="0" w:noHBand="0" w:noVBand="1"/>
      </w:tblPr>
      <w:tblGrid>
        <w:gridCol w:w="618"/>
        <w:gridCol w:w="1486"/>
        <w:gridCol w:w="732"/>
        <w:gridCol w:w="708"/>
        <w:gridCol w:w="708"/>
      </w:tblGrid>
      <w:tr w:rsidR="00D31DE9" w:rsidRPr="00926B3B" w:rsidTr="00D31D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auto"/>
            </w:tcBorders>
            <w:shd w:val="clear" w:color="auto" w:fill="auto"/>
          </w:tcPr>
          <w:p w:rsidR="00D31DE9" w:rsidRPr="00926B3B" w:rsidRDefault="00D31DE9" w:rsidP="005E20CA">
            <w:pPr>
              <w:jc w:val="both"/>
              <w:rPr>
                <w:lang w:val="en-US"/>
              </w:rPr>
            </w:pPr>
            <w:r w:rsidRPr="00926B3B">
              <w:rPr>
                <w:lang w:val="en-US"/>
              </w:rPr>
              <w:t>No</w:t>
            </w:r>
          </w:p>
        </w:tc>
        <w:tc>
          <w:tcPr>
            <w:tcW w:w="1486" w:type="dxa"/>
            <w:tcBorders>
              <w:top w:val="single" w:sz="4" w:space="0" w:color="auto"/>
            </w:tcBorders>
            <w:shd w:val="clear" w:color="auto" w:fill="auto"/>
          </w:tcPr>
          <w:p w:rsidR="00D31DE9" w:rsidRPr="00926B3B" w:rsidRDefault="00D31DE9" w:rsidP="005E20CA">
            <w:pPr>
              <w:jc w:val="both"/>
              <w:cnfStyle w:val="100000000000" w:firstRow="1" w:lastRow="0" w:firstColumn="0" w:lastColumn="0" w:oddVBand="0" w:evenVBand="0" w:oddHBand="0" w:evenHBand="0" w:firstRowFirstColumn="0" w:firstRowLastColumn="0" w:lastRowFirstColumn="0" w:lastRowLastColumn="0"/>
              <w:rPr>
                <w:lang w:val="en-US"/>
              </w:rPr>
            </w:pPr>
            <w:r w:rsidRPr="00926B3B">
              <w:rPr>
                <w:lang w:val="en-US"/>
              </w:rPr>
              <w:t>Rasio Molar</w:t>
            </w:r>
          </w:p>
        </w:tc>
        <w:tc>
          <w:tcPr>
            <w:tcW w:w="2148" w:type="dxa"/>
            <w:gridSpan w:val="3"/>
            <w:tcBorders>
              <w:top w:val="single" w:sz="4" w:space="0" w:color="auto"/>
            </w:tcBorders>
            <w:shd w:val="clear" w:color="auto" w:fill="auto"/>
          </w:tcPr>
          <w:p w:rsidR="00D31DE9" w:rsidRPr="00926B3B" w:rsidRDefault="00D31DE9" w:rsidP="005E20CA">
            <w:pPr>
              <w:jc w:val="center"/>
              <w:cnfStyle w:val="100000000000" w:firstRow="1" w:lastRow="0" w:firstColumn="0" w:lastColumn="0" w:oddVBand="0" w:evenVBand="0" w:oddHBand="0" w:evenHBand="0" w:firstRowFirstColumn="0" w:firstRowLastColumn="0" w:lastRowFirstColumn="0" w:lastRowLastColumn="0"/>
            </w:pPr>
            <w:r w:rsidRPr="00926B3B">
              <w:t>Kadar FAME (%)</w:t>
            </w:r>
          </w:p>
        </w:tc>
      </w:tr>
      <w:tr w:rsidR="00D31DE9" w:rsidRPr="00926B3B" w:rsidTr="00D31D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shd w:val="clear" w:color="auto" w:fill="auto"/>
          </w:tcPr>
          <w:p w:rsidR="00D31DE9" w:rsidRPr="00926B3B" w:rsidRDefault="00D31DE9" w:rsidP="005E20CA">
            <w:pPr>
              <w:jc w:val="both"/>
            </w:pPr>
          </w:p>
        </w:tc>
        <w:tc>
          <w:tcPr>
            <w:tcW w:w="1486" w:type="dxa"/>
            <w:shd w:val="clear" w:color="auto" w:fill="auto"/>
          </w:tcPr>
          <w:p w:rsidR="00D31DE9" w:rsidRPr="00926B3B" w:rsidRDefault="00D31DE9" w:rsidP="005E20CA">
            <w:pPr>
              <w:jc w:val="both"/>
              <w:cnfStyle w:val="000000100000" w:firstRow="0" w:lastRow="0" w:firstColumn="0" w:lastColumn="0" w:oddVBand="0" w:evenVBand="0" w:oddHBand="1" w:evenHBand="0" w:firstRowFirstColumn="0" w:firstRowLastColumn="0" w:lastRowFirstColumn="0" w:lastRowLastColumn="0"/>
              <w:rPr>
                <w:lang w:val="en-US"/>
              </w:rPr>
            </w:pPr>
            <w:r w:rsidRPr="00926B3B">
              <w:rPr>
                <w:lang w:val="en-US"/>
              </w:rPr>
              <w:t>Minyak : Metanol</w:t>
            </w:r>
          </w:p>
        </w:tc>
        <w:tc>
          <w:tcPr>
            <w:tcW w:w="2148" w:type="dxa"/>
            <w:gridSpan w:val="3"/>
            <w:shd w:val="clear" w:color="auto" w:fill="auto"/>
          </w:tcPr>
          <w:p w:rsidR="00D31DE9" w:rsidRPr="00926B3B" w:rsidRDefault="00D31DE9" w:rsidP="005E20CA">
            <w:pPr>
              <w:jc w:val="center"/>
              <w:cnfStyle w:val="000000100000" w:firstRow="0" w:lastRow="0" w:firstColumn="0" w:lastColumn="0" w:oddVBand="0" w:evenVBand="0" w:oddHBand="1" w:evenHBand="0" w:firstRowFirstColumn="0" w:firstRowLastColumn="0" w:lastRowFirstColumn="0" w:lastRowLastColumn="0"/>
            </w:pPr>
            <w:r w:rsidRPr="00926B3B">
              <w:rPr>
                <w:lang w:val="en-US"/>
              </w:rPr>
              <w:t>Massa</w:t>
            </w:r>
            <w:r w:rsidRPr="00926B3B">
              <w:t xml:space="preserve"> Katalis</w:t>
            </w:r>
          </w:p>
        </w:tc>
      </w:tr>
      <w:tr w:rsidR="00D31DE9" w:rsidRPr="00926B3B" w:rsidTr="00D31DE9">
        <w:trPr>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4" w:space="0" w:color="auto"/>
            </w:tcBorders>
            <w:shd w:val="clear" w:color="auto" w:fill="auto"/>
          </w:tcPr>
          <w:p w:rsidR="00D31DE9" w:rsidRPr="00926B3B" w:rsidRDefault="00D31DE9" w:rsidP="005E20CA">
            <w:pPr>
              <w:jc w:val="both"/>
            </w:pPr>
          </w:p>
        </w:tc>
        <w:tc>
          <w:tcPr>
            <w:tcW w:w="1486" w:type="dxa"/>
            <w:tcBorders>
              <w:bottom w:val="single" w:sz="4" w:space="0" w:color="auto"/>
            </w:tcBorders>
            <w:shd w:val="clear" w:color="auto" w:fill="auto"/>
          </w:tcPr>
          <w:p w:rsidR="00D31DE9" w:rsidRPr="00926B3B" w:rsidRDefault="00D31DE9" w:rsidP="005E20CA">
            <w:pPr>
              <w:jc w:val="both"/>
              <w:cnfStyle w:val="000000000000" w:firstRow="0" w:lastRow="0" w:firstColumn="0" w:lastColumn="0" w:oddVBand="0" w:evenVBand="0" w:oddHBand="0" w:evenHBand="0" w:firstRowFirstColumn="0" w:firstRowLastColumn="0" w:lastRowFirstColumn="0" w:lastRowLastColumn="0"/>
            </w:pPr>
          </w:p>
        </w:tc>
        <w:tc>
          <w:tcPr>
            <w:tcW w:w="732" w:type="dxa"/>
            <w:tcBorders>
              <w:bottom w:val="single" w:sz="4" w:space="0" w:color="auto"/>
            </w:tcBorders>
            <w:shd w:val="clear" w:color="auto" w:fill="auto"/>
          </w:tcPr>
          <w:p w:rsidR="00D31DE9" w:rsidRPr="00926B3B" w:rsidRDefault="00D31DE9" w:rsidP="005E20CA">
            <w:pPr>
              <w:jc w:val="both"/>
              <w:cnfStyle w:val="000000000000" w:firstRow="0" w:lastRow="0" w:firstColumn="0" w:lastColumn="0" w:oddVBand="0" w:evenVBand="0" w:oddHBand="0" w:evenHBand="0" w:firstRowFirstColumn="0" w:firstRowLastColumn="0" w:lastRowFirstColumn="0" w:lastRowLastColumn="0"/>
              <w:rPr>
                <w:lang w:val="en-US"/>
              </w:rPr>
            </w:pPr>
            <w:r w:rsidRPr="00926B3B">
              <w:t>0,5</w:t>
            </w:r>
          </w:p>
        </w:tc>
        <w:tc>
          <w:tcPr>
            <w:tcW w:w="708" w:type="dxa"/>
            <w:tcBorders>
              <w:bottom w:val="single" w:sz="4" w:space="0" w:color="auto"/>
            </w:tcBorders>
            <w:shd w:val="clear" w:color="auto" w:fill="auto"/>
          </w:tcPr>
          <w:p w:rsidR="00D31DE9" w:rsidRPr="00926B3B" w:rsidRDefault="00D31DE9" w:rsidP="005E20CA">
            <w:pPr>
              <w:jc w:val="both"/>
              <w:cnfStyle w:val="000000000000" w:firstRow="0" w:lastRow="0" w:firstColumn="0" w:lastColumn="0" w:oddVBand="0" w:evenVBand="0" w:oddHBand="0" w:evenHBand="0" w:firstRowFirstColumn="0" w:firstRowLastColumn="0" w:lastRowFirstColumn="0" w:lastRowLastColumn="0"/>
              <w:rPr>
                <w:lang w:val="en-US"/>
              </w:rPr>
            </w:pPr>
            <w:r w:rsidRPr="00926B3B">
              <w:t xml:space="preserve">1 </w:t>
            </w:r>
          </w:p>
        </w:tc>
        <w:tc>
          <w:tcPr>
            <w:tcW w:w="708" w:type="dxa"/>
            <w:tcBorders>
              <w:bottom w:val="single" w:sz="4" w:space="0" w:color="auto"/>
            </w:tcBorders>
            <w:shd w:val="clear" w:color="auto" w:fill="auto"/>
          </w:tcPr>
          <w:p w:rsidR="00D31DE9" w:rsidRPr="00926B3B" w:rsidRDefault="00D31DE9" w:rsidP="005E20CA">
            <w:pPr>
              <w:jc w:val="both"/>
              <w:cnfStyle w:val="000000000000" w:firstRow="0" w:lastRow="0" w:firstColumn="0" w:lastColumn="0" w:oddVBand="0" w:evenVBand="0" w:oddHBand="0" w:evenHBand="0" w:firstRowFirstColumn="0" w:firstRowLastColumn="0" w:lastRowFirstColumn="0" w:lastRowLastColumn="0"/>
              <w:rPr>
                <w:lang w:val="en-US"/>
              </w:rPr>
            </w:pPr>
            <w:r w:rsidRPr="00926B3B">
              <w:t xml:space="preserve">1,5 </w:t>
            </w:r>
          </w:p>
        </w:tc>
      </w:tr>
      <w:tr w:rsidR="00D31DE9" w:rsidRPr="00926B3B" w:rsidTr="00D31D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top w:val="single" w:sz="4" w:space="0" w:color="auto"/>
            </w:tcBorders>
            <w:shd w:val="clear" w:color="auto" w:fill="auto"/>
          </w:tcPr>
          <w:p w:rsidR="00D31DE9" w:rsidRPr="00926B3B" w:rsidRDefault="00D31DE9" w:rsidP="005E20CA">
            <w:pPr>
              <w:jc w:val="both"/>
              <w:rPr>
                <w:b w:val="0"/>
                <w:lang w:val="en-US"/>
              </w:rPr>
            </w:pPr>
            <w:r w:rsidRPr="00926B3B">
              <w:rPr>
                <w:b w:val="0"/>
                <w:lang w:val="en-US"/>
              </w:rPr>
              <w:t>1</w:t>
            </w:r>
          </w:p>
        </w:tc>
        <w:tc>
          <w:tcPr>
            <w:tcW w:w="1486" w:type="dxa"/>
            <w:tcBorders>
              <w:top w:val="single" w:sz="4" w:space="0" w:color="auto"/>
            </w:tcBorders>
            <w:shd w:val="clear" w:color="auto" w:fill="auto"/>
          </w:tcPr>
          <w:p w:rsidR="00D31DE9" w:rsidRPr="00926B3B" w:rsidRDefault="00D31DE9" w:rsidP="005E20CA">
            <w:pPr>
              <w:jc w:val="both"/>
              <w:cnfStyle w:val="000000100000" w:firstRow="0" w:lastRow="0" w:firstColumn="0" w:lastColumn="0" w:oddVBand="0" w:evenVBand="0" w:oddHBand="1" w:evenHBand="0" w:firstRowFirstColumn="0" w:firstRowLastColumn="0" w:lastRowFirstColumn="0" w:lastRowLastColumn="0"/>
              <w:rPr>
                <w:lang w:val="en-US"/>
              </w:rPr>
            </w:pPr>
            <w:r w:rsidRPr="00926B3B">
              <w:rPr>
                <w:lang w:val="en-US"/>
              </w:rPr>
              <w:t>1 : 10</w:t>
            </w:r>
          </w:p>
        </w:tc>
        <w:tc>
          <w:tcPr>
            <w:tcW w:w="732" w:type="dxa"/>
            <w:tcBorders>
              <w:top w:val="single" w:sz="4" w:space="0" w:color="auto"/>
            </w:tcBorders>
            <w:shd w:val="clear" w:color="auto" w:fill="auto"/>
          </w:tcPr>
          <w:p w:rsidR="00D31DE9" w:rsidRPr="00926B3B" w:rsidRDefault="00D31DE9" w:rsidP="005E20CA">
            <w:pPr>
              <w:jc w:val="both"/>
              <w:cnfStyle w:val="000000100000" w:firstRow="0" w:lastRow="0" w:firstColumn="0" w:lastColumn="0" w:oddVBand="0" w:evenVBand="0" w:oddHBand="1" w:evenHBand="0" w:firstRowFirstColumn="0" w:firstRowLastColumn="0" w:lastRowFirstColumn="0" w:lastRowLastColumn="0"/>
            </w:pPr>
            <w:r w:rsidRPr="00926B3B">
              <w:t>-</w:t>
            </w:r>
          </w:p>
        </w:tc>
        <w:tc>
          <w:tcPr>
            <w:tcW w:w="708" w:type="dxa"/>
            <w:tcBorders>
              <w:top w:val="single" w:sz="4" w:space="0" w:color="auto"/>
            </w:tcBorders>
            <w:shd w:val="clear" w:color="auto" w:fill="auto"/>
          </w:tcPr>
          <w:p w:rsidR="00D31DE9" w:rsidRPr="00926B3B" w:rsidRDefault="00D31DE9" w:rsidP="005E20CA">
            <w:pPr>
              <w:jc w:val="both"/>
              <w:cnfStyle w:val="000000100000" w:firstRow="0" w:lastRow="0" w:firstColumn="0" w:lastColumn="0" w:oddVBand="0" w:evenVBand="0" w:oddHBand="1" w:evenHBand="0" w:firstRowFirstColumn="0" w:firstRowLastColumn="0" w:lastRowFirstColumn="0" w:lastRowLastColumn="0"/>
            </w:pPr>
            <w:r w:rsidRPr="00926B3B">
              <w:t>-</w:t>
            </w:r>
          </w:p>
        </w:tc>
        <w:tc>
          <w:tcPr>
            <w:tcW w:w="708" w:type="dxa"/>
            <w:tcBorders>
              <w:top w:val="single" w:sz="4" w:space="0" w:color="auto"/>
            </w:tcBorders>
            <w:shd w:val="clear" w:color="auto" w:fill="auto"/>
          </w:tcPr>
          <w:p w:rsidR="00D31DE9" w:rsidRPr="00926B3B" w:rsidRDefault="00D31DE9" w:rsidP="005E20CA">
            <w:pPr>
              <w:jc w:val="both"/>
              <w:cnfStyle w:val="000000100000" w:firstRow="0" w:lastRow="0" w:firstColumn="0" w:lastColumn="0" w:oddVBand="0" w:evenVBand="0" w:oddHBand="1" w:evenHBand="0" w:firstRowFirstColumn="0" w:firstRowLastColumn="0" w:lastRowFirstColumn="0" w:lastRowLastColumn="0"/>
            </w:pPr>
            <w:r w:rsidRPr="00926B3B">
              <w:t>5,43</w:t>
            </w:r>
          </w:p>
        </w:tc>
      </w:tr>
      <w:tr w:rsidR="00D31DE9" w:rsidRPr="00926B3B" w:rsidTr="00D31DE9">
        <w:trPr>
          <w:jc w:val="center"/>
        </w:trPr>
        <w:tc>
          <w:tcPr>
            <w:cnfStyle w:val="001000000000" w:firstRow="0" w:lastRow="0" w:firstColumn="1" w:lastColumn="0" w:oddVBand="0" w:evenVBand="0" w:oddHBand="0" w:evenHBand="0" w:firstRowFirstColumn="0" w:firstRowLastColumn="0" w:lastRowFirstColumn="0" w:lastRowLastColumn="0"/>
            <w:tcW w:w="618" w:type="dxa"/>
            <w:shd w:val="clear" w:color="auto" w:fill="auto"/>
          </w:tcPr>
          <w:p w:rsidR="00D31DE9" w:rsidRPr="00926B3B" w:rsidRDefault="00D31DE9" w:rsidP="005E20CA">
            <w:pPr>
              <w:jc w:val="both"/>
              <w:rPr>
                <w:b w:val="0"/>
                <w:lang w:val="en-US"/>
              </w:rPr>
            </w:pPr>
            <w:r w:rsidRPr="00926B3B">
              <w:rPr>
                <w:b w:val="0"/>
                <w:lang w:val="en-US"/>
              </w:rPr>
              <w:t>2</w:t>
            </w:r>
          </w:p>
        </w:tc>
        <w:tc>
          <w:tcPr>
            <w:tcW w:w="1486" w:type="dxa"/>
            <w:shd w:val="clear" w:color="auto" w:fill="auto"/>
          </w:tcPr>
          <w:p w:rsidR="00D31DE9" w:rsidRPr="00926B3B" w:rsidRDefault="00D31DE9" w:rsidP="005E20CA">
            <w:pPr>
              <w:jc w:val="both"/>
              <w:cnfStyle w:val="000000000000" w:firstRow="0" w:lastRow="0" w:firstColumn="0" w:lastColumn="0" w:oddVBand="0" w:evenVBand="0" w:oddHBand="0" w:evenHBand="0" w:firstRowFirstColumn="0" w:firstRowLastColumn="0" w:lastRowFirstColumn="0" w:lastRowLastColumn="0"/>
              <w:rPr>
                <w:lang w:val="en-US"/>
              </w:rPr>
            </w:pPr>
            <w:r w:rsidRPr="00926B3B">
              <w:rPr>
                <w:lang w:val="en-US"/>
              </w:rPr>
              <w:t>1 : 15</w:t>
            </w:r>
          </w:p>
        </w:tc>
        <w:tc>
          <w:tcPr>
            <w:tcW w:w="732" w:type="dxa"/>
            <w:shd w:val="clear" w:color="auto" w:fill="auto"/>
          </w:tcPr>
          <w:p w:rsidR="00D31DE9" w:rsidRPr="00926B3B" w:rsidRDefault="00D31DE9" w:rsidP="005E20CA">
            <w:pPr>
              <w:jc w:val="both"/>
              <w:cnfStyle w:val="000000000000" w:firstRow="0" w:lastRow="0" w:firstColumn="0" w:lastColumn="0" w:oddVBand="0" w:evenVBand="0" w:oddHBand="0" w:evenHBand="0" w:firstRowFirstColumn="0" w:firstRowLastColumn="0" w:lastRowFirstColumn="0" w:lastRowLastColumn="0"/>
            </w:pPr>
            <w:r w:rsidRPr="00926B3B">
              <w:t>-</w:t>
            </w:r>
          </w:p>
        </w:tc>
        <w:tc>
          <w:tcPr>
            <w:tcW w:w="708" w:type="dxa"/>
            <w:shd w:val="clear" w:color="auto" w:fill="auto"/>
          </w:tcPr>
          <w:p w:rsidR="00D31DE9" w:rsidRPr="00926B3B" w:rsidRDefault="00D31DE9" w:rsidP="005E20CA">
            <w:pPr>
              <w:jc w:val="both"/>
              <w:cnfStyle w:val="000000000000" w:firstRow="0" w:lastRow="0" w:firstColumn="0" w:lastColumn="0" w:oddVBand="0" w:evenVBand="0" w:oddHBand="0" w:evenHBand="0" w:firstRowFirstColumn="0" w:firstRowLastColumn="0" w:lastRowFirstColumn="0" w:lastRowLastColumn="0"/>
            </w:pPr>
            <w:r w:rsidRPr="00926B3B">
              <w:t>1,75</w:t>
            </w:r>
          </w:p>
        </w:tc>
        <w:tc>
          <w:tcPr>
            <w:tcW w:w="708" w:type="dxa"/>
            <w:shd w:val="clear" w:color="auto" w:fill="auto"/>
          </w:tcPr>
          <w:p w:rsidR="00D31DE9" w:rsidRPr="00926B3B" w:rsidRDefault="00D31DE9" w:rsidP="005E20CA">
            <w:pPr>
              <w:jc w:val="both"/>
              <w:cnfStyle w:val="000000000000" w:firstRow="0" w:lastRow="0" w:firstColumn="0" w:lastColumn="0" w:oddVBand="0" w:evenVBand="0" w:oddHBand="0" w:evenHBand="0" w:firstRowFirstColumn="0" w:firstRowLastColumn="0" w:lastRowFirstColumn="0" w:lastRowLastColumn="0"/>
            </w:pPr>
            <w:r w:rsidRPr="00926B3B">
              <w:t>-</w:t>
            </w:r>
          </w:p>
        </w:tc>
      </w:tr>
      <w:tr w:rsidR="00D31DE9" w:rsidRPr="00926B3B" w:rsidTr="00D31D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8" w:type="dxa"/>
            <w:tcBorders>
              <w:bottom w:val="single" w:sz="4" w:space="0" w:color="auto"/>
            </w:tcBorders>
            <w:shd w:val="clear" w:color="auto" w:fill="auto"/>
          </w:tcPr>
          <w:p w:rsidR="00D31DE9" w:rsidRPr="00926B3B" w:rsidRDefault="00D31DE9" w:rsidP="005E20CA">
            <w:pPr>
              <w:jc w:val="both"/>
              <w:rPr>
                <w:b w:val="0"/>
                <w:lang w:val="en-US"/>
              </w:rPr>
            </w:pPr>
            <w:r w:rsidRPr="00926B3B">
              <w:rPr>
                <w:b w:val="0"/>
                <w:lang w:val="en-US"/>
              </w:rPr>
              <w:t>3</w:t>
            </w:r>
          </w:p>
        </w:tc>
        <w:tc>
          <w:tcPr>
            <w:tcW w:w="1486" w:type="dxa"/>
            <w:tcBorders>
              <w:bottom w:val="single" w:sz="4" w:space="0" w:color="auto"/>
            </w:tcBorders>
            <w:shd w:val="clear" w:color="auto" w:fill="auto"/>
          </w:tcPr>
          <w:p w:rsidR="00D31DE9" w:rsidRPr="00926B3B" w:rsidRDefault="00D31DE9" w:rsidP="005E20CA">
            <w:pPr>
              <w:jc w:val="both"/>
              <w:cnfStyle w:val="000000100000" w:firstRow="0" w:lastRow="0" w:firstColumn="0" w:lastColumn="0" w:oddVBand="0" w:evenVBand="0" w:oddHBand="1" w:evenHBand="0" w:firstRowFirstColumn="0" w:firstRowLastColumn="0" w:lastRowFirstColumn="0" w:lastRowLastColumn="0"/>
              <w:rPr>
                <w:lang w:val="en-US"/>
              </w:rPr>
            </w:pPr>
            <w:r w:rsidRPr="00926B3B">
              <w:rPr>
                <w:lang w:val="en-US"/>
              </w:rPr>
              <w:t>1 : 20</w:t>
            </w:r>
          </w:p>
        </w:tc>
        <w:tc>
          <w:tcPr>
            <w:tcW w:w="732" w:type="dxa"/>
            <w:tcBorders>
              <w:bottom w:val="single" w:sz="4" w:space="0" w:color="auto"/>
            </w:tcBorders>
            <w:shd w:val="clear" w:color="auto" w:fill="auto"/>
          </w:tcPr>
          <w:p w:rsidR="00D31DE9" w:rsidRPr="00926B3B" w:rsidRDefault="00D31DE9" w:rsidP="005E20CA">
            <w:pPr>
              <w:jc w:val="both"/>
              <w:cnfStyle w:val="000000100000" w:firstRow="0" w:lastRow="0" w:firstColumn="0" w:lastColumn="0" w:oddVBand="0" w:evenVBand="0" w:oddHBand="1" w:evenHBand="0" w:firstRowFirstColumn="0" w:firstRowLastColumn="0" w:lastRowFirstColumn="0" w:lastRowLastColumn="0"/>
            </w:pPr>
            <w:r w:rsidRPr="00926B3B">
              <w:t>3,66</w:t>
            </w:r>
          </w:p>
        </w:tc>
        <w:tc>
          <w:tcPr>
            <w:tcW w:w="708" w:type="dxa"/>
            <w:tcBorders>
              <w:bottom w:val="single" w:sz="4" w:space="0" w:color="auto"/>
            </w:tcBorders>
            <w:shd w:val="clear" w:color="auto" w:fill="auto"/>
          </w:tcPr>
          <w:p w:rsidR="00D31DE9" w:rsidRPr="00926B3B" w:rsidRDefault="00D31DE9" w:rsidP="005E20CA">
            <w:pPr>
              <w:jc w:val="both"/>
              <w:cnfStyle w:val="000000100000" w:firstRow="0" w:lastRow="0" w:firstColumn="0" w:lastColumn="0" w:oddVBand="0" w:evenVBand="0" w:oddHBand="1" w:evenHBand="0" w:firstRowFirstColumn="0" w:firstRowLastColumn="0" w:lastRowFirstColumn="0" w:lastRowLastColumn="0"/>
            </w:pPr>
            <w:r w:rsidRPr="00926B3B">
              <w:t>5,55</w:t>
            </w:r>
          </w:p>
        </w:tc>
        <w:tc>
          <w:tcPr>
            <w:tcW w:w="708" w:type="dxa"/>
            <w:tcBorders>
              <w:bottom w:val="single" w:sz="4" w:space="0" w:color="auto"/>
            </w:tcBorders>
            <w:shd w:val="clear" w:color="auto" w:fill="auto"/>
          </w:tcPr>
          <w:p w:rsidR="00D31DE9" w:rsidRPr="00926B3B" w:rsidRDefault="00D31DE9" w:rsidP="005E20CA">
            <w:pPr>
              <w:jc w:val="both"/>
              <w:cnfStyle w:val="000000100000" w:firstRow="0" w:lastRow="0" w:firstColumn="0" w:lastColumn="0" w:oddVBand="0" w:evenVBand="0" w:oddHBand="1" w:evenHBand="0" w:firstRowFirstColumn="0" w:firstRowLastColumn="0" w:lastRowFirstColumn="0" w:lastRowLastColumn="0"/>
            </w:pPr>
            <w:r w:rsidRPr="00926B3B">
              <w:t>-</w:t>
            </w:r>
          </w:p>
        </w:tc>
      </w:tr>
    </w:tbl>
    <w:p w:rsidR="00D31DE9" w:rsidRDefault="00D31DE9" w:rsidP="00276488">
      <w:pPr>
        <w:pStyle w:val="Text"/>
        <w:spacing w:after="120" w:line="276" w:lineRule="auto"/>
        <w:ind w:firstLine="284"/>
        <w:rPr>
          <w:rFonts w:ascii="Garamond" w:hAnsi="Garamond"/>
          <w:sz w:val="24"/>
          <w:szCs w:val="24"/>
        </w:rPr>
      </w:pPr>
    </w:p>
    <w:p w:rsidR="007C46A5" w:rsidRDefault="006B7902" w:rsidP="006B7902">
      <w:pPr>
        <w:pStyle w:val="Text"/>
        <w:spacing w:after="120" w:line="276" w:lineRule="auto"/>
        <w:ind w:firstLine="0"/>
        <w:rPr>
          <w:rFonts w:ascii="Garamond" w:hAnsi="Garamond" w:cstheme="majorBidi"/>
          <w:i/>
          <w:noProof/>
          <w:sz w:val="24"/>
          <w:szCs w:val="24"/>
          <w:lang w:val="id-ID"/>
        </w:rPr>
      </w:pPr>
      <w:r w:rsidRPr="00926B3B">
        <w:rPr>
          <w:noProof/>
          <w:sz w:val="24"/>
          <w:szCs w:val="24"/>
        </w:rPr>
        <w:drawing>
          <wp:inline distT="0" distB="0" distL="0" distR="0" wp14:anchorId="655612A4" wp14:editId="32160ECC">
            <wp:extent cx="2700655" cy="2048540"/>
            <wp:effectExtent l="0" t="0" r="444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46A5" w:rsidRPr="006B7902" w:rsidRDefault="006B7902" w:rsidP="006B7902">
      <w:pPr>
        <w:spacing w:after="120" w:line="276" w:lineRule="auto"/>
        <w:ind w:left="1218" w:hanging="1218"/>
        <w:jc w:val="both"/>
        <w:rPr>
          <w:sz w:val="20"/>
          <w:szCs w:val="20"/>
          <w:lang w:val="id-ID"/>
        </w:rPr>
      </w:pPr>
      <w:r w:rsidRPr="006B7902">
        <w:rPr>
          <w:b/>
          <w:sz w:val="20"/>
          <w:szCs w:val="20"/>
        </w:rPr>
        <w:t xml:space="preserve">Gambar </w:t>
      </w:r>
      <w:r w:rsidR="00D31DE9">
        <w:rPr>
          <w:b/>
          <w:sz w:val="20"/>
          <w:szCs w:val="20"/>
        </w:rPr>
        <w:t>4</w:t>
      </w:r>
      <w:r w:rsidRPr="006B7902">
        <w:rPr>
          <w:b/>
          <w:sz w:val="20"/>
          <w:szCs w:val="20"/>
        </w:rPr>
        <w:t>.</w:t>
      </w:r>
      <w:r w:rsidRPr="006B7902">
        <w:rPr>
          <w:sz w:val="20"/>
          <w:szCs w:val="20"/>
        </w:rPr>
        <w:t xml:space="preserve"> Grafik Pengaruh Massa Katalis dan Rasio Molar Minyak : Metanol terhadap </w:t>
      </w:r>
      <w:r w:rsidRPr="006B7902">
        <w:rPr>
          <w:i/>
          <w:sz w:val="20"/>
          <w:szCs w:val="20"/>
        </w:rPr>
        <w:t>Yield</w:t>
      </w:r>
      <w:r w:rsidRPr="006B7902">
        <w:rPr>
          <w:sz w:val="20"/>
          <w:szCs w:val="20"/>
        </w:rPr>
        <w:t xml:space="preserve"> Biodiesel</w:t>
      </w:r>
    </w:p>
    <w:p w:rsidR="007C46A5" w:rsidRPr="006B7902" w:rsidRDefault="006B7902" w:rsidP="007C46A5">
      <w:pPr>
        <w:spacing w:line="276" w:lineRule="auto"/>
        <w:ind w:firstLine="720"/>
        <w:jc w:val="both"/>
        <w:rPr>
          <w:rFonts w:ascii="Garamond" w:hAnsi="Garamond"/>
        </w:rPr>
      </w:pPr>
      <w:r w:rsidRPr="006B7902">
        <w:rPr>
          <w:rFonts w:ascii="Garamond" w:hAnsi="Garamond"/>
        </w:rPr>
        <w:t xml:space="preserve">Sedangkan dengan penambahan katalis 1% dengan rasio molar 1:15 diperoleh </w:t>
      </w:r>
      <w:r w:rsidRPr="006B7902">
        <w:rPr>
          <w:rFonts w:ascii="Garamond" w:hAnsi="Garamond"/>
          <w:i/>
        </w:rPr>
        <w:t>yield</w:t>
      </w:r>
      <w:r w:rsidRPr="006B7902">
        <w:rPr>
          <w:rFonts w:ascii="Garamond" w:hAnsi="Garamond"/>
        </w:rPr>
        <w:t xml:space="preserve"> terkecil yaitu 1,09%. Kenaikan % </w:t>
      </w:r>
      <w:r w:rsidRPr="006B7902">
        <w:rPr>
          <w:rFonts w:ascii="Garamond" w:hAnsi="Garamond"/>
          <w:i/>
        </w:rPr>
        <w:t>yield</w:t>
      </w:r>
      <w:r w:rsidRPr="006B7902">
        <w:rPr>
          <w:rFonts w:ascii="Garamond" w:hAnsi="Garamond"/>
        </w:rPr>
        <w:t xml:space="preserve"> biodiesel pada produk mengindikasikan bahwa katalis Ca/</w:t>
      </w:r>
      <w:r w:rsidRPr="006B7902">
        <w:rPr>
          <w:rFonts w:ascii="Garamond" w:hAnsi="Garamond"/>
          <w:i/>
        </w:rPr>
        <w:t>Hydrotalcite</w:t>
      </w:r>
      <w:r w:rsidRPr="006B7902">
        <w:rPr>
          <w:rFonts w:ascii="Garamond" w:hAnsi="Garamond"/>
        </w:rPr>
        <w:t xml:space="preserve"> berperan dalam reaksi dan memberikan kenaikan % </w:t>
      </w:r>
      <w:r w:rsidRPr="006B7902">
        <w:rPr>
          <w:rFonts w:ascii="Garamond" w:hAnsi="Garamond"/>
          <w:i/>
        </w:rPr>
        <w:t>yield</w:t>
      </w:r>
      <w:r w:rsidRPr="006B7902">
        <w:rPr>
          <w:rFonts w:ascii="Garamond" w:hAnsi="Garamond"/>
        </w:rPr>
        <w:t xml:space="preserve"> biodiesel tertinggi dengan penambahan katalis 1%. Dari uji XRD kristalinitas katalis Ca/</w:t>
      </w:r>
      <w:r w:rsidRPr="006B7902">
        <w:rPr>
          <w:rFonts w:ascii="Garamond" w:hAnsi="Garamond"/>
          <w:i/>
        </w:rPr>
        <w:t xml:space="preserve">Hydrotalcite </w:t>
      </w:r>
      <w:r w:rsidRPr="006B7902">
        <w:rPr>
          <w:rFonts w:ascii="Garamond" w:hAnsi="Garamond"/>
        </w:rPr>
        <w:t>menunjukkan peak yang rendah dan lebar sehingga katalis Ca/</w:t>
      </w:r>
      <w:r w:rsidRPr="006B7902">
        <w:rPr>
          <w:rFonts w:ascii="Garamond" w:hAnsi="Garamond"/>
          <w:i/>
        </w:rPr>
        <w:t xml:space="preserve">Hydrotalcite </w:t>
      </w:r>
      <w:r w:rsidRPr="006B7902">
        <w:rPr>
          <w:rFonts w:ascii="Garamond" w:hAnsi="Garamond"/>
        </w:rPr>
        <w:t>lebih bersifat amorf (kadarnya rendah). Dan uji BET luas permukaan katalis Ca/</w:t>
      </w:r>
      <w:r w:rsidRPr="006B7902">
        <w:rPr>
          <w:rFonts w:ascii="Garamond" w:hAnsi="Garamond"/>
          <w:i/>
        </w:rPr>
        <w:t xml:space="preserve">Hydrotalcite </w:t>
      </w:r>
      <w:r w:rsidRPr="006B7902">
        <w:rPr>
          <w:rFonts w:ascii="Garamond" w:hAnsi="Garamond"/>
        </w:rPr>
        <w:t>yang diperoleh &lt;100 m</w:t>
      </w:r>
      <w:r w:rsidRPr="006B7902">
        <w:rPr>
          <w:rFonts w:ascii="Garamond" w:hAnsi="Garamond"/>
          <w:vertAlign w:val="superscript"/>
        </w:rPr>
        <w:t>2</w:t>
      </w:r>
      <w:r w:rsidRPr="006B7902">
        <w:rPr>
          <w:rFonts w:ascii="Garamond" w:hAnsi="Garamond"/>
        </w:rPr>
        <w:t xml:space="preserve">/g sehingga luas kontak reaktan dengan katalis belum memberikan hasil yang maksimal. Pada </w:t>
      </w:r>
      <w:r w:rsidRPr="006B7902">
        <w:rPr>
          <w:rFonts w:ascii="Garamond" w:hAnsi="Garamond"/>
        </w:rPr>
        <w:lastRenderedPageBreak/>
        <w:t>penelitian ini suhu kalsinasi masih tergolong rendah yaitu 550°C dimana CaCO</w:t>
      </w:r>
      <w:r w:rsidRPr="006B7902">
        <w:rPr>
          <w:rFonts w:ascii="Garamond" w:hAnsi="Garamond"/>
          <w:vertAlign w:val="subscript"/>
        </w:rPr>
        <w:t>3</w:t>
      </w:r>
      <w:r w:rsidRPr="006B7902">
        <w:rPr>
          <w:rFonts w:ascii="Garamond" w:hAnsi="Garamond"/>
        </w:rPr>
        <w:t xml:space="preserve"> yang terdapat didalam sampel belum berubah menjadi CaO. Adanya CaCO</w:t>
      </w:r>
      <w:r w:rsidRPr="006B7902">
        <w:rPr>
          <w:rFonts w:ascii="Garamond" w:hAnsi="Garamond"/>
          <w:vertAlign w:val="subscript"/>
        </w:rPr>
        <w:t xml:space="preserve">3 </w:t>
      </w:r>
      <w:r w:rsidRPr="006B7902">
        <w:rPr>
          <w:rFonts w:ascii="Garamond" w:hAnsi="Garamond"/>
        </w:rPr>
        <w:t>dalam CaO dapat menyebabkan aktivitas katalis menurun.</w:t>
      </w:r>
    </w:p>
    <w:p w:rsidR="006B7902" w:rsidRPr="006B7902" w:rsidRDefault="006B7902" w:rsidP="006B7902">
      <w:pPr>
        <w:spacing w:line="276" w:lineRule="auto"/>
        <w:ind w:firstLine="360"/>
        <w:jc w:val="both"/>
        <w:rPr>
          <w:rFonts w:ascii="Garamond" w:hAnsi="Garamond"/>
        </w:rPr>
      </w:pPr>
      <w:r w:rsidRPr="006B7902">
        <w:rPr>
          <w:rFonts w:ascii="Garamond" w:hAnsi="Garamond"/>
        </w:rPr>
        <w:t xml:space="preserve">Aktivitas katalis berpengaruh terhadap </w:t>
      </w:r>
      <w:r w:rsidRPr="006B7902">
        <w:rPr>
          <w:rFonts w:ascii="Garamond" w:hAnsi="Garamond"/>
          <w:i/>
        </w:rPr>
        <w:t>yield</w:t>
      </w:r>
      <w:r w:rsidRPr="006B7902">
        <w:rPr>
          <w:rFonts w:ascii="Garamond" w:hAnsi="Garamond"/>
        </w:rPr>
        <w:t xml:space="preserve"> yang dihasilkan pada reaksi transesterifikasi. Pada suhu kalsinasi 550°C </w:t>
      </w:r>
      <w:r w:rsidRPr="006B7902">
        <w:rPr>
          <w:rFonts w:ascii="Garamond" w:hAnsi="Garamond"/>
          <w:i/>
        </w:rPr>
        <w:t>yield</w:t>
      </w:r>
      <w:r w:rsidRPr="006B7902">
        <w:rPr>
          <w:rFonts w:ascii="Garamond" w:hAnsi="Garamond"/>
        </w:rPr>
        <w:t xml:space="preserve"> tertinggi yang dihasilkan hanya 3,92%. Hasil tersebut sesuai dengan laporan </w:t>
      </w:r>
      <w:r w:rsidR="00D31DE9">
        <w:rPr>
          <w:rFonts w:ascii="Garamond" w:hAnsi="Garamond"/>
        </w:rPr>
        <w:t>[11]</w:t>
      </w:r>
      <w:r w:rsidRPr="006B7902">
        <w:rPr>
          <w:rFonts w:ascii="Garamond" w:hAnsi="Garamond"/>
        </w:rPr>
        <w:t xml:space="preserve">, bahwa kalsium oksida yang dikalsinasi pada suhu dibawah 550°C, jika digunakan sebagai katalis pada reaksi transesterifikasi akan menghasilkan </w:t>
      </w:r>
      <w:r w:rsidRPr="006B7902">
        <w:rPr>
          <w:rFonts w:ascii="Garamond" w:hAnsi="Garamond"/>
          <w:i/>
        </w:rPr>
        <w:t>yield</w:t>
      </w:r>
      <w:r w:rsidRPr="006B7902">
        <w:rPr>
          <w:rFonts w:ascii="Garamond" w:hAnsi="Garamond"/>
        </w:rPr>
        <w:t xml:space="preserve"> rendah. Masih adanya asam lemak bebas sisa yang tidak bereaksi cenderung menghambat pembentukan produk (metil ester) sehingga hasil kadar FAME yang didapat kecil. Pengaruh penggunaan metanol dalam jumlah yang berlebih dapat menyebabkan reaksi cenderung ke arah produk sehingga konversi FAME semakin besar dan </w:t>
      </w:r>
      <w:r w:rsidRPr="006B7902">
        <w:rPr>
          <w:rFonts w:ascii="Garamond" w:hAnsi="Garamond"/>
          <w:i/>
        </w:rPr>
        <w:t>yield</w:t>
      </w:r>
      <w:r w:rsidRPr="006B7902">
        <w:rPr>
          <w:rFonts w:ascii="Garamond" w:hAnsi="Garamond"/>
        </w:rPr>
        <w:t xml:space="preserve"> yang diperoleh pun semakin besar.</w:t>
      </w:r>
    </w:p>
    <w:p w:rsidR="007C46A5" w:rsidRPr="006C0340" w:rsidRDefault="007C46A5" w:rsidP="007C46A5">
      <w:pPr>
        <w:spacing w:line="276" w:lineRule="auto"/>
        <w:ind w:firstLine="720"/>
        <w:jc w:val="both"/>
        <w:rPr>
          <w:rFonts w:ascii="Garamond" w:hAnsi="Garamond"/>
        </w:rPr>
      </w:pPr>
    </w:p>
    <w:p w:rsidR="00FE3A8B" w:rsidRPr="004F7A76" w:rsidRDefault="008E1C3F" w:rsidP="004F7A76">
      <w:pPr>
        <w:pStyle w:val="ListParagraph"/>
        <w:numPr>
          <w:ilvl w:val="0"/>
          <w:numId w:val="40"/>
        </w:numPr>
        <w:tabs>
          <w:tab w:val="left" w:pos="567"/>
        </w:tabs>
        <w:spacing w:after="120" w:line="276" w:lineRule="auto"/>
        <w:ind w:left="567" w:hanging="567"/>
        <w:contextualSpacing w:val="0"/>
        <w:rPr>
          <w:rStyle w:val="apple-converted-space"/>
          <w:rFonts w:ascii="Garamond" w:hAnsi="Garamond" w:cs="Arial"/>
          <w:b/>
          <w:bCs/>
          <w:sz w:val="24"/>
          <w:szCs w:val="24"/>
        </w:rPr>
      </w:pPr>
      <w:r w:rsidRPr="004F7A76">
        <w:rPr>
          <w:rStyle w:val="tooltip"/>
          <w:rFonts w:ascii="Garamond" w:hAnsi="Garamond" w:cs="Arial"/>
          <w:b/>
          <w:bCs/>
          <w:sz w:val="24"/>
          <w:szCs w:val="24"/>
        </w:rPr>
        <w:t>KESIMPULAN</w:t>
      </w:r>
      <w:r w:rsidRPr="004F7A76">
        <w:rPr>
          <w:rStyle w:val="apple-converted-space"/>
          <w:rFonts w:ascii="Garamond" w:hAnsi="Garamond" w:cs="Arial"/>
          <w:b/>
          <w:bCs/>
          <w:sz w:val="24"/>
          <w:szCs w:val="24"/>
        </w:rPr>
        <w:t> </w:t>
      </w:r>
    </w:p>
    <w:p w:rsidR="006B7902" w:rsidRPr="006B7902" w:rsidRDefault="00C30649" w:rsidP="006B7902">
      <w:pPr>
        <w:pStyle w:val="ListParagraph"/>
        <w:numPr>
          <w:ilvl w:val="0"/>
          <w:numId w:val="47"/>
        </w:numPr>
        <w:spacing w:line="276" w:lineRule="auto"/>
        <w:ind w:left="280" w:hanging="294"/>
        <w:rPr>
          <w:rFonts w:ascii="Garamond" w:hAnsi="Garamond"/>
          <w:sz w:val="24"/>
          <w:szCs w:val="24"/>
        </w:rPr>
      </w:pPr>
      <w:r w:rsidRPr="006B7902">
        <w:rPr>
          <w:rFonts w:ascii="Garamond" w:hAnsi="Garamond" w:cstheme="majorBidi"/>
          <w:noProof/>
          <w:sz w:val="24"/>
          <w:szCs w:val="24"/>
        </w:rPr>
        <w:tab/>
      </w:r>
      <w:r w:rsidR="006B7902" w:rsidRPr="006B7902">
        <w:rPr>
          <w:rFonts w:ascii="Garamond" w:hAnsi="Garamond"/>
          <w:sz w:val="24"/>
          <w:szCs w:val="24"/>
        </w:rPr>
        <w:t>Pengaruh massa katalis Ca/</w:t>
      </w:r>
      <w:r w:rsidR="006B7902" w:rsidRPr="006B7902">
        <w:rPr>
          <w:rFonts w:ascii="Garamond" w:hAnsi="Garamond"/>
          <w:i/>
          <w:sz w:val="24"/>
          <w:szCs w:val="24"/>
        </w:rPr>
        <w:t>Hydrotalcite</w:t>
      </w:r>
      <w:r w:rsidR="006B7902" w:rsidRPr="006B7902">
        <w:rPr>
          <w:rFonts w:ascii="Garamond" w:hAnsi="Garamond"/>
          <w:sz w:val="24"/>
          <w:szCs w:val="24"/>
        </w:rPr>
        <w:t xml:space="preserve"> terhadap </w:t>
      </w:r>
      <w:r w:rsidR="006B7902" w:rsidRPr="006B7902">
        <w:rPr>
          <w:rFonts w:ascii="Garamond" w:hAnsi="Garamond"/>
          <w:i/>
          <w:sz w:val="24"/>
          <w:szCs w:val="24"/>
        </w:rPr>
        <w:t>yield</w:t>
      </w:r>
      <w:r w:rsidR="006B7902" w:rsidRPr="006B7902">
        <w:rPr>
          <w:rFonts w:ascii="Garamond" w:hAnsi="Garamond"/>
          <w:sz w:val="24"/>
          <w:szCs w:val="24"/>
        </w:rPr>
        <w:t xml:space="preserve"> biodiesel yang dihasilkan yaitu semakin banyak penambahan jumlah katalis dapat meningkatkan kadar </w:t>
      </w:r>
      <w:r w:rsidR="006B7902" w:rsidRPr="006B7902">
        <w:rPr>
          <w:rFonts w:ascii="Garamond" w:hAnsi="Garamond"/>
          <w:i/>
          <w:sz w:val="24"/>
          <w:szCs w:val="24"/>
        </w:rPr>
        <w:t>yield</w:t>
      </w:r>
      <w:r w:rsidR="006B7902" w:rsidRPr="006B7902">
        <w:rPr>
          <w:rFonts w:ascii="Garamond" w:hAnsi="Garamond"/>
          <w:sz w:val="24"/>
          <w:szCs w:val="24"/>
        </w:rPr>
        <w:t xml:space="preserve"> biodiesel yang dihasilkan. Biodiesel terbaik didapatkan pada kondisi penambahan massa katalis Ca/</w:t>
      </w:r>
      <w:r w:rsidR="006B7902" w:rsidRPr="006B7902">
        <w:rPr>
          <w:rFonts w:ascii="Garamond" w:hAnsi="Garamond"/>
          <w:i/>
          <w:sz w:val="24"/>
          <w:szCs w:val="24"/>
        </w:rPr>
        <w:t>Hydrotalcite</w:t>
      </w:r>
      <w:r w:rsidR="006B7902" w:rsidRPr="006B7902">
        <w:rPr>
          <w:rFonts w:ascii="Garamond" w:hAnsi="Garamond"/>
          <w:sz w:val="24"/>
          <w:szCs w:val="24"/>
        </w:rPr>
        <w:t xml:space="preserve"> 1% w/w berbasis minyak biji kapuk dan rasio molar minyak 1:20 metanol.</w:t>
      </w:r>
    </w:p>
    <w:p w:rsidR="006B7902" w:rsidRPr="006B7902" w:rsidRDefault="006B7902" w:rsidP="006B7902">
      <w:pPr>
        <w:pStyle w:val="ListParagraph"/>
        <w:numPr>
          <w:ilvl w:val="0"/>
          <w:numId w:val="47"/>
        </w:numPr>
        <w:spacing w:line="276" w:lineRule="auto"/>
        <w:ind w:left="266" w:hanging="252"/>
        <w:rPr>
          <w:rFonts w:ascii="Garamond" w:hAnsi="Garamond"/>
          <w:sz w:val="24"/>
          <w:szCs w:val="24"/>
        </w:rPr>
      </w:pPr>
      <w:r w:rsidRPr="006B7902">
        <w:rPr>
          <w:rFonts w:ascii="Garamond" w:hAnsi="Garamond"/>
          <w:sz w:val="24"/>
          <w:szCs w:val="24"/>
        </w:rPr>
        <w:t xml:space="preserve">Pengaruh perbandingan rasio molar minyak dengan metanol terhadap </w:t>
      </w:r>
      <w:r w:rsidRPr="006B7902">
        <w:rPr>
          <w:rFonts w:ascii="Garamond" w:hAnsi="Garamond"/>
          <w:i/>
          <w:sz w:val="24"/>
          <w:szCs w:val="24"/>
        </w:rPr>
        <w:t>yield</w:t>
      </w:r>
      <w:r w:rsidRPr="006B7902">
        <w:rPr>
          <w:rFonts w:ascii="Garamond" w:hAnsi="Garamond"/>
          <w:sz w:val="24"/>
          <w:szCs w:val="24"/>
        </w:rPr>
        <w:t xml:space="preserve"> biodiesel yang dihasilkan yaitu penggunaan metanol dalam jumlah yang berlebih dapat menyebabkan reaksi cenderung ke arah produk sehingga konversi FAME semakin besar dan </w:t>
      </w:r>
      <w:r w:rsidRPr="006B7902">
        <w:rPr>
          <w:rFonts w:ascii="Garamond" w:hAnsi="Garamond"/>
          <w:i/>
          <w:sz w:val="24"/>
          <w:szCs w:val="24"/>
        </w:rPr>
        <w:t>yield</w:t>
      </w:r>
      <w:r w:rsidRPr="006B7902">
        <w:rPr>
          <w:rFonts w:ascii="Garamond" w:hAnsi="Garamond"/>
          <w:sz w:val="24"/>
          <w:szCs w:val="24"/>
        </w:rPr>
        <w:t xml:space="preserve"> yang diperoleh pun semakin besar. Pada rasio molar 1 minyak : 20 metanol menghasilkan kadar FAME </w:t>
      </w:r>
      <w:r w:rsidRPr="006B7902">
        <w:rPr>
          <w:rFonts w:ascii="Garamond" w:hAnsi="Garamond"/>
          <w:sz w:val="24"/>
          <w:szCs w:val="24"/>
        </w:rPr>
        <w:lastRenderedPageBreak/>
        <w:t xml:space="preserve">tertinggi sebesar 5,55% dan </w:t>
      </w:r>
      <w:r w:rsidRPr="006B7902">
        <w:rPr>
          <w:rFonts w:ascii="Garamond" w:hAnsi="Garamond"/>
          <w:i/>
          <w:sz w:val="24"/>
          <w:szCs w:val="24"/>
        </w:rPr>
        <w:t>yield</w:t>
      </w:r>
      <w:r w:rsidRPr="006B7902">
        <w:rPr>
          <w:rFonts w:ascii="Garamond" w:hAnsi="Garamond"/>
          <w:sz w:val="24"/>
          <w:szCs w:val="24"/>
        </w:rPr>
        <w:t xml:space="preserve"> biodiesel yang dihasilkan adalah 3,92%.</w:t>
      </w:r>
    </w:p>
    <w:p w:rsidR="006B7902" w:rsidRPr="006B7902" w:rsidRDefault="006B7902" w:rsidP="006B7902">
      <w:pPr>
        <w:pStyle w:val="ListParagraph"/>
        <w:numPr>
          <w:ilvl w:val="0"/>
          <w:numId w:val="47"/>
        </w:numPr>
        <w:spacing w:line="276" w:lineRule="auto"/>
        <w:ind w:left="280" w:hanging="280"/>
        <w:rPr>
          <w:rFonts w:ascii="Garamond" w:hAnsi="Garamond"/>
          <w:sz w:val="24"/>
          <w:szCs w:val="24"/>
        </w:rPr>
      </w:pPr>
      <w:r w:rsidRPr="006B7902">
        <w:rPr>
          <w:rFonts w:ascii="Garamond" w:hAnsi="Garamond"/>
          <w:sz w:val="24"/>
          <w:szCs w:val="24"/>
        </w:rPr>
        <w:t>Pengaruh massa katalis dan perbandingan rasio molar minyak dengan metanol terhadap konversi FFAyang dihasilkan yaitu semakin banyak penambahan jumlah katalis dan penambahan metanol akan meningkatkan kecepatan reaksi sehingga konversi FFA yang dihasilkan semakin meningkat. Konversi FFA terbaik didapatkan pada kondisi penambahan massa katalis Ca/Hydrotalcite 1% w/w berbasis minyak biji kapuk dan rasio molar 1 minyak : 20 metanol yaitu 91,88%.</w:t>
      </w:r>
    </w:p>
    <w:p w:rsidR="00FE3A8B" w:rsidRPr="00690FB4" w:rsidRDefault="00FE3A8B" w:rsidP="00FE3A8B">
      <w:pPr>
        <w:pStyle w:val="NormalWeb"/>
        <w:spacing w:before="0" w:beforeAutospacing="0" w:after="0" w:afterAutospacing="0"/>
        <w:ind w:firstLine="426"/>
        <w:rPr>
          <w:rStyle w:val="tooltip"/>
          <w:rFonts w:ascii="Garamond" w:hAnsi="Garamond" w:cs="Arial"/>
        </w:rPr>
      </w:pPr>
    </w:p>
    <w:p w:rsidR="00C30649" w:rsidRPr="00AB50C0" w:rsidRDefault="00C30649" w:rsidP="004F7A76">
      <w:pPr>
        <w:pStyle w:val="Heading1"/>
        <w:numPr>
          <w:ilvl w:val="0"/>
          <w:numId w:val="40"/>
        </w:numPr>
        <w:tabs>
          <w:tab w:val="clear" w:pos="216"/>
        </w:tabs>
        <w:spacing w:before="0" w:after="0" w:line="276" w:lineRule="auto"/>
        <w:ind w:left="567" w:hanging="567"/>
        <w:jc w:val="left"/>
        <w:rPr>
          <w:rFonts w:ascii="Garamond" w:hAnsi="Garamond"/>
          <w:b/>
          <w:sz w:val="24"/>
          <w:szCs w:val="24"/>
          <w:lang w:val="id-ID"/>
        </w:rPr>
      </w:pPr>
      <w:r w:rsidRPr="00AB50C0">
        <w:rPr>
          <w:rFonts w:ascii="Garamond" w:hAnsi="Garamond"/>
          <w:b/>
          <w:sz w:val="24"/>
          <w:szCs w:val="24"/>
        </w:rPr>
        <w:t>PENGHARGAAN</w:t>
      </w:r>
      <w:r w:rsidR="004F7A76">
        <w:rPr>
          <w:rFonts w:ascii="Garamond" w:hAnsi="Garamond"/>
          <w:b/>
          <w:sz w:val="24"/>
          <w:szCs w:val="24"/>
        </w:rPr>
        <w:t xml:space="preserve"> (opsional)</w:t>
      </w:r>
    </w:p>
    <w:p w:rsidR="00C30649" w:rsidRPr="00E271A6" w:rsidRDefault="00C30649" w:rsidP="00C30649">
      <w:pPr>
        <w:pStyle w:val="BodyText"/>
        <w:spacing w:after="0" w:line="276" w:lineRule="auto"/>
        <w:ind w:firstLine="720"/>
        <w:rPr>
          <w:rFonts w:ascii="Garamond" w:hAnsi="Garamond"/>
          <w:noProof/>
          <w:sz w:val="16"/>
          <w:szCs w:val="16"/>
        </w:rPr>
      </w:pPr>
    </w:p>
    <w:p w:rsidR="0057528D" w:rsidRDefault="006B7902" w:rsidP="00C30649">
      <w:pPr>
        <w:pStyle w:val="BodyText"/>
        <w:spacing w:after="0" w:line="276" w:lineRule="auto"/>
        <w:ind w:firstLine="720"/>
        <w:rPr>
          <w:rFonts w:ascii="Garamond" w:hAnsi="Garamond"/>
          <w:noProof/>
          <w:szCs w:val="24"/>
        </w:rPr>
      </w:pPr>
      <w:r>
        <w:rPr>
          <w:rFonts w:ascii="Garamond" w:hAnsi="Garamond"/>
          <w:noProof/>
          <w:szCs w:val="24"/>
        </w:rPr>
        <w:t>Peneliti mengucapkan terima kasih kepada Ristek Dikti DRPM 2018</w:t>
      </w:r>
    </w:p>
    <w:p w:rsidR="006B7902" w:rsidRPr="0057528D" w:rsidRDefault="006B7902" w:rsidP="00C30649">
      <w:pPr>
        <w:pStyle w:val="BodyText"/>
        <w:spacing w:after="0" w:line="276" w:lineRule="auto"/>
        <w:ind w:firstLine="720"/>
        <w:rPr>
          <w:rFonts w:ascii="Garamond" w:hAnsi="Garamond"/>
          <w:noProof/>
          <w:szCs w:val="24"/>
        </w:rPr>
      </w:pPr>
    </w:p>
    <w:p w:rsidR="00E3466C" w:rsidRPr="00690FB4" w:rsidRDefault="00C30649" w:rsidP="00E3466C">
      <w:pPr>
        <w:pStyle w:val="ListParagraph"/>
        <w:widowControl w:val="0"/>
        <w:numPr>
          <w:ilvl w:val="0"/>
          <w:numId w:val="40"/>
        </w:numPr>
        <w:autoSpaceDE w:val="0"/>
        <w:autoSpaceDN w:val="0"/>
        <w:adjustRightInd w:val="0"/>
        <w:spacing w:line="276" w:lineRule="auto"/>
        <w:ind w:left="567" w:hanging="567"/>
        <w:contextualSpacing w:val="0"/>
        <w:jc w:val="left"/>
        <w:rPr>
          <w:rFonts w:ascii="Garamond" w:hAnsi="Garamond"/>
        </w:rPr>
      </w:pPr>
      <w:r w:rsidRPr="00AB50C0">
        <w:rPr>
          <w:rFonts w:ascii="Garamond" w:hAnsi="Garamond" w:cstheme="majorBidi"/>
          <w:b/>
          <w:bCs/>
          <w:lang w:eastAsia="ja-JP"/>
        </w:rPr>
        <w:t>DAFTAR PUSTAKA</w:t>
      </w:r>
    </w:p>
    <w:p w:rsidR="003830A4" w:rsidRDefault="003830A4" w:rsidP="008E40F0">
      <w:pPr>
        <w:spacing w:line="360" w:lineRule="auto"/>
        <w:jc w:val="both"/>
        <w:rPr>
          <w:rFonts w:ascii="Garamond" w:hAnsi="Garamond"/>
        </w:rPr>
      </w:pPr>
    </w:p>
    <w:p w:rsidR="00E3466C" w:rsidRPr="00E3466C" w:rsidRDefault="00E3466C" w:rsidP="00E3466C">
      <w:pPr>
        <w:spacing w:line="276" w:lineRule="auto"/>
        <w:ind w:left="392" w:hanging="378"/>
        <w:jc w:val="both"/>
        <w:rPr>
          <w:rFonts w:ascii="Garamond" w:hAnsi="Garamond"/>
        </w:rPr>
      </w:pPr>
      <w:r w:rsidRPr="00E3466C">
        <w:rPr>
          <w:rFonts w:ascii="Garamond" w:hAnsi="Garamond"/>
          <w:color w:val="000000" w:themeColor="text1"/>
        </w:rPr>
        <w:t xml:space="preserve">[1]  </w:t>
      </w:r>
      <w:r w:rsidRPr="00E3466C">
        <w:rPr>
          <w:rFonts w:ascii="Garamond" w:hAnsi="Garamond"/>
          <w:color w:val="000000" w:themeColor="text1"/>
        </w:rPr>
        <w:t xml:space="preserve">Knothe G, Gerpen J.V., </w:t>
      </w:r>
      <w:r>
        <w:rPr>
          <w:rFonts w:ascii="Garamond" w:hAnsi="Garamond"/>
        </w:rPr>
        <w:t xml:space="preserve">Krahl J. 2005. </w:t>
      </w:r>
      <w:r w:rsidRPr="00E3466C">
        <w:rPr>
          <w:rFonts w:ascii="Garamond" w:hAnsi="Garamond"/>
          <w:i/>
        </w:rPr>
        <w:t xml:space="preserve">The </w:t>
      </w:r>
      <w:r>
        <w:rPr>
          <w:rFonts w:ascii="Garamond" w:hAnsi="Garamond"/>
          <w:i/>
        </w:rPr>
        <w:t xml:space="preserve">   </w:t>
      </w:r>
      <w:r w:rsidRPr="00E3466C">
        <w:rPr>
          <w:rFonts w:ascii="Garamond" w:hAnsi="Garamond"/>
          <w:i/>
        </w:rPr>
        <w:t>Biodiesel handbook</w:t>
      </w:r>
      <w:r w:rsidRPr="00E3466C">
        <w:rPr>
          <w:rFonts w:ascii="Garamond" w:hAnsi="Garamond"/>
        </w:rPr>
        <w:t>. AOCS Press.</w:t>
      </w:r>
    </w:p>
    <w:p w:rsidR="00E3466C" w:rsidRPr="00E3466C" w:rsidRDefault="00E3466C" w:rsidP="00E3466C">
      <w:pPr>
        <w:autoSpaceDE w:val="0"/>
        <w:autoSpaceDN w:val="0"/>
        <w:adjustRightInd w:val="0"/>
        <w:spacing w:line="276" w:lineRule="auto"/>
        <w:ind w:left="426" w:hanging="412"/>
        <w:jc w:val="both"/>
        <w:rPr>
          <w:rFonts w:ascii="Garamond" w:hAnsi="Garamond"/>
        </w:rPr>
      </w:pPr>
      <w:r w:rsidRPr="00E3466C">
        <w:rPr>
          <w:rFonts w:ascii="Garamond" w:hAnsi="Garamond"/>
          <w:lang w:val="en-ID"/>
        </w:rPr>
        <w:t xml:space="preserve">[2] </w:t>
      </w:r>
      <w:r w:rsidRPr="00E3466C">
        <w:rPr>
          <w:rFonts w:ascii="Garamond" w:hAnsi="Garamond"/>
          <w:lang w:val="en-ID"/>
        </w:rPr>
        <w:t>P</w:t>
      </w:r>
      <w:r w:rsidRPr="00E3466C">
        <w:rPr>
          <w:rFonts w:ascii="Garamond" w:hAnsi="Garamond"/>
        </w:rPr>
        <w:t>ratama, L</w:t>
      </w:r>
      <w:r w:rsidRPr="00E3466C">
        <w:rPr>
          <w:rFonts w:ascii="Garamond" w:hAnsi="Garamond"/>
          <w:i/>
        </w:rPr>
        <w:t>.</w:t>
      </w:r>
      <w:r w:rsidRPr="00E3466C">
        <w:rPr>
          <w:rFonts w:ascii="Garamond" w:hAnsi="Garamond"/>
          <w:i/>
          <w:lang w:val="en-ID"/>
        </w:rPr>
        <w:t xml:space="preserve">, </w:t>
      </w:r>
      <w:r w:rsidRPr="00E3466C">
        <w:rPr>
          <w:rFonts w:ascii="Garamond" w:hAnsi="Garamond"/>
          <w:lang w:val="en-ID"/>
        </w:rPr>
        <w:t>Yoeswono.,Triyono., dan Tahir, I.</w:t>
      </w:r>
      <w:r w:rsidRPr="00E3466C">
        <w:rPr>
          <w:rFonts w:ascii="Garamond" w:hAnsi="Garamond"/>
        </w:rPr>
        <w:t xml:space="preserve"> </w:t>
      </w:r>
      <w:r w:rsidRPr="00E3466C">
        <w:rPr>
          <w:rFonts w:ascii="Garamond" w:hAnsi="Garamond"/>
        </w:rPr>
        <w:t xml:space="preserve">2009. </w:t>
      </w:r>
      <w:r w:rsidRPr="00E3466C">
        <w:rPr>
          <w:rFonts w:ascii="Garamond" w:hAnsi="Garamond"/>
          <w:i/>
        </w:rPr>
        <w:t xml:space="preserve">Effect of temperature and speed of stirrer to biodiesel conversion from coconut oil with the use of palm empty fruit bunches as a heterogeneous catalyst. </w:t>
      </w:r>
      <w:r w:rsidRPr="00E3466C">
        <w:rPr>
          <w:rFonts w:ascii="Garamond" w:hAnsi="Garamond"/>
        </w:rPr>
        <w:t>Indonesian Journal of Chemistry, 9 (1): 54-61.</w:t>
      </w:r>
    </w:p>
    <w:p w:rsidR="00E3466C" w:rsidRPr="00E3466C" w:rsidRDefault="00E3466C" w:rsidP="00E3466C">
      <w:pPr>
        <w:ind w:left="434" w:hanging="434"/>
        <w:jc w:val="both"/>
        <w:rPr>
          <w:rFonts w:ascii="Garamond" w:hAnsi="Garamond"/>
          <w:color w:val="000000" w:themeColor="text1"/>
        </w:rPr>
      </w:pPr>
      <w:r>
        <w:rPr>
          <w:rFonts w:ascii="Garamond" w:hAnsi="Garamond"/>
        </w:rPr>
        <w:t xml:space="preserve">[3] </w:t>
      </w:r>
      <w:r w:rsidRPr="00E3466C">
        <w:rPr>
          <w:rFonts w:ascii="Garamond" w:hAnsi="Garamond"/>
        </w:rPr>
        <w:t>Hasahatan, Dennis., Sunaryo, Joko., Komariah</w:t>
      </w:r>
      <w:r w:rsidRPr="00E3466C">
        <w:rPr>
          <w:rFonts w:ascii="Garamond" w:hAnsi="Garamond"/>
        </w:rPr>
        <w:tab/>
        <w:t xml:space="preserve"> L.N. 2012. </w:t>
      </w:r>
      <w:r w:rsidRPr="00E3466C">
        <w:rPr>
          <w:rFonts w:ascii="Garamond" w:hAnsi="Garamond"/>
          <w:i/>
        </w:rPr>
        <w:t>Pengaruh Ratio H2</w:t>
      </w:r>
      <w:r>
        <w:rPr>
          <w:rFonts w:ascii="Garamond" w:hAnsi="Garamond"/>
          <w:i/>
        </w:rPr>
        <w:t>SO4</w:t>
      </w:r>
      <w:r>
        <w:rPr>
          <w:rFonts w:ascii="Garamond" w:hAnsi="Garamond"/>
          <w:i/>
        </w:rPr>
        <w:tab/>
        <w:t xml:space="preserve"> dan Waktu Reaksi Terhadap </w:t>
      </w:r>
      <w:r w:rsidRPr="00E3466C">
        <w:rPr>
          <w:rFonts w:ascii="Garamond" w:hAnsi="Garamond"/>
          <w:i/>
        </w:rPr>
        <w:t>Kuantitas dan Kualitas Biodiesel dari</w:t>
      </w:r>
      <w:r>
        <w:rPr>
          <w:rFonts w:ascii="Garamond" w:hAnsi="Garamond"/>
          <w:i/>
        </w:rPr>
        <w:t xml:space="preserve"> </w:t>
      </w:r>
      <w:r w:rsidRPr="00E3466C">
        <w:rPr>
          <w:rFonts w:ascii="Garamond" w:hAnsi="Garamond"/>
          <w:i/>
        </w:rPr>
        <w:t>Minyak</w:t>
      </w:r>
      <w:r>
        <w:rPr>
          <w:rFonts w:ascii="Garamond" w:hAnsi="Garamond"/>
          <w:i/>
        </w:rPr>
        <w:t xml:space="preserve"> </w:t>
      </w:r>
      <w:r w:rsidRPr="00E3466C">
        <w:rPr>
          <w:rFonts w:ascii="Garamond" w:hAnsi="Garamond"/>
          <w:i/>
        </w:rPr>
        <w:t xml:space="preserve"> Jarak Pagar. </w:t>
      </w:r>
      <w:r w:rsidRPr="00E3466C">
        <w:rPr>
          <w:rFonts w:ascii="Garamond" w:hAnsi="Garamond"/>
        </w:rPr>
        <w:t>Jurusan Teknik Kimia Fakultas</w:t>
      </w:r>
      <w:r>
        <w:rPr>
          <w:rFonts w:ascii="Garamond" w:hAnsi="Garamond"/>
        </w:rPr>
        <w:t xml:space="preserve"> </w:t>
      </w:r>
      <w:r w:rsidRPr="00E3466C">
        <w:rPr>
          <w:rFonts w:ascii="Garamond" w:hAnsi="Garamond"/>
        </w:rPr>
        <w:t>Teknik</w:t>
      </w:r>
      <w:r>
        <w:rPr>
          <w:rFonts w:ascii="Garamond" w:hAnsi="Garamond"/>
        </w:rPr>
        <w:t xml:space="preserve"> </w:t>
      </w:r>
      <w:r w:rsidRPr="00E3466C">
        <w:rPr>
          <w:rFonts w:ascii="Garamond" w:hAnsi="Garamond"/>
        </w:rPr>
        <w:t>Universitas</w:t>
      </w:r>
      <w:r>
        <w:rPr>
          <w:rFonts w:ascii="Garamond" w:hAnsi="Garamond"/>
        </w:rPr>
        <w:t xml:space="preserve"> </w:t>
      </w:r>
      <w:r w:rsidRPr="00E3466C">
        <w:rPr>
          <w:rFonts w:ascii="Garamond" w:hAnsi="Garamond"/>
        </w:rPr>
        <w:t>Sriwijaya</w:t>
      </w:r>
      <w:r>
        <w:rPr>
          <w:rFonts w:ascii="Garamond" w:hAnsi="Garamond"/>
        </w:rPr>
        <w:t>.</w:t>
      </w:r>
    </w:p>
    <w:p w:rsidR="00E3466C" w:rsidRDefault="00E3466C" w:rsidP="00EA779E">
      <w:pPr>
        <w:ind w:left="406" w:hanging="406"/>
        <w:jc w:val="both"/>
        <w:rPr>
          <w:rFonts w:ascii="Garamond" w:hAnsi="Garamond"/>
        </w:rPr>
      </w:pPr>
      <w:r>
        <w:rPr>
          <w:rFonts w:ascii="Garamond" w:hAnsi="Garamond"/>
        </w:rPr>
        <w:t xml:space="preserve">[4] </w:t>
      </w:r>
      <w:r w:rsidRPr="00E3466C">
        <w:rPr>
          <w:rFonts w:ascii="Garamond" w:hAnsi="Garamond"/>
        </w:rPr>
        <w:t>Bala, D.D</w:t>
      </w:r>
      <w:r w:rsidRPr="00E3466C">
        <w:rPr>
          <w:rFonts w:ascii="Garamond" w:hAnsi="Garamond"/>
          <w:lang w:val="en-ID"/>
        </w:rPr>
        <w:t>.</w:t>
      </w:r>
      <w:r>
        <w:rPr>
          <w:rFonts w:ascii="Garamond" w:hAnsi="Garamond"/>
        </w:rPr>
        <w:t xml:space="preserve">, Souza, K.D., Misra, M., </w:t>
      </w:r>
      <w:r w:rsidRPr="00E3466C">
        <w:rPr>
          <w:rFonts w:ascii="Garamond" w:hAnsi="Garamond"/>
        </w:rPr>
        <w:t xml:space="preserve">Chidambaram, D., </w:t>
      </w:r>
      <w:r w:rsidRPr="00E3466C">
        <w:rPr>
          <w:rFonts w:ascii="Garamond" w:hAnsi="Garamond"/>
          <w:i/>
        </w:rPr>
        <w:t xml:space="preserve">Conversion of a </w:t>
      </w:r>
      <w:r w:rsidRPr="00E3466C">
        <w:rPr>
          <w:rFonts w:ascii="Garamond" w:hAnsi="Garamond"/>
          <w:i/>
        </w:rPr>
        <w:tab/>
        <w:t xml:space="preserve">variety </w:t>
      </w:r>
      <w:r w:rsidRPr="00E3466C">
        <w:rPr>
          <w:rFonts w:ascii="Garamond" w:hAnsi="Garamond"/>
          <w:i/>
        </w:rPr>
        <w:lastRenderedPageBreak/>
        <w:t xml:space="preserve">of high free fatty acid </w:t>
      </w:r>
      <w:r w:rsidRPr="00E3466C">
        <w:rPr>
          <w:rFonts w:ascii="Garamond" w:hAnsi="Garamond"/>
          <w:i/>
        </w:rPr>
        <w:tab/>
        <w:t xml:space="preserve">containing feedstock to biodiesel using </w:t>
      </w:r>
      <w:r w:rsidRPr="00E3466C">
        <w:rPr>
          <w:rFonts w:ascii="Garamond" w:hAnsi="Garamond"/>
          <w:i/>
        </w:rPr>
        <w:tab/>
        <w:t>solid acid supported catalyst</w:t>
      </w:r>
      <w:r w:rsidRPr="00E3466C">
        <w:rPr>
          <w:rFonts w:ascii="Garamond" w:hAnsi="Garamond"/>
        </w:rPr>
        <w:t xml:space="preserve">, Journal </w:t>
      </w:r>
      <w:r w:rsidRPr="00E3466C">
        <w:rPr>
          <w:rFonts w:ascii="Garamond" w:hAnsi="Garamond"/>
        </w:rPr>
        <w:tab/>
        <w:t>of Cleaner Production 104 (2015) 273-</w:t>
      </w:r>
      <w:r w:rsidRPr="00E3466C">
        <w:rPr>
          <w:rFonts w:ascii="Garamond" w:hAnsi="Garamond"/>
        </w:rPr>
        <w:tab/>
        <w:t>281</w:t>
      </w:r>
      <w:r w:rsidR="00EA779E">
        <w:rPr>
          <w:rFonts w:ascii="Garamond" w:hAnsi="Garamond"/>
        </w:rPr>
        <w:t>.</w:t>
      </w:r>
    </w:p>
    <w:p w:rsidR="00EA779E" w:rsidRDefault="00EA779E" w:rsidP="00EA779E">
      <w:pPr>
        <w:ind w:left="448" w:hanging="448"/>
        <w:jc w:val="both"/>
        <w:rPr>
          <w:rFonts w:ascii="Garamond" w:hAnsi="Garamond"/>
        </w:rPr>
      </w:pPr>
      <w:r w:rsidRPr="00EA779E">
        <w:rPr>
          <w:rFonts w:ascii="Garamond" w:hAnsi="Garamond"/>
        </w:rPr>
        <w:t xml:space="preserve">[5] </w:t>
      </w:r>
      <w:r>
        <w:rPr>
          <w:rFonts w:ascii="Garamond" w:hAnsi="Garamond"/>
        </w:rPr>
        <w:t xml:space="preserve">  </w:t>
      </w:r>
      <w:r w:rsidRPr="00EA779E">
        <w:rPr>
          <w:rFonts w:ascii="Garamond" w:hAnsi="Garamond"/>
        </w:rPr>
        <w:t xml:space="preserve">Janaun, J., Ellis, N., </w:t>
      </w:r>
      <w:r w:rsidRPr="00EA779E">
        <w:rPr>
          <w:rFonts w:ascii="Garamond" w:hAnsi="Garamond"/>
          <w:i/>
        </w:rPr>
        <w:t>Perspectives on biodiesel as a sustainable fuel</w:t>
      </w:r>
      <w:r w:rsidRPr="00EA779E">
        <w:rPr>
          <w:rFonts w:ascii="Garamond" w:hAnsi="Garamond"/>
        </w:rPr>
        <w:t>. Renewable and</w:t>
      </w:r>
      <w:r>
        <w:rPr>
          <w:rFonts w:ascii="Garamond" w:hAnsi="Garamond"/>
        </w:rPr>
        <w:t xml:space="preserve"> </w:t>
      </w:r>
      <w:r w:rsidRPr="00EA779E">
        <w:rPr>
          <w:rFonts w:ascii="Garamond" w:hAnsi="Garamond"/>
        </w:rPr>
        <w:t>Sustainable  Energy Reviews</w:t>
      </w:r>
      <w:r>
        <w:rPr>
          <w:rFonts w:ascii="Garamond" w:hAnsi="Garamond"/>
        </w:rPr>
        <w:t xml:space="preserve"> </w:t>
      </w:r>
      <w:r w:rsidRPr="00EA779E">
        <w:rPr>
          <w:rFonts w:ascii="Garamond" w:hAnsi="Garamond"/>
        </w:rPr>
        <w:t>2010;14:1312–20</w:t>
      </w:r>
      <w:r>
        <w:rPr>
          <w:rFonts w:ascii="Garamond" w:hAnsi="Garamond"/>
        </w:rPr>
        <w:t>.</w:t>
      </w:r>
    </w:p>
    <w:p w:rsidR="00EA779E" w:rsidRPr="00EA779E" w:rsidRDefault="00EA779E" w:rsidP="00EA779E">
      <w:pPr>
        <w:ind w:left="434" w:hanging="434"/>
        <w:jc w:val="both"/>
        <w:rPr>
          <w:rFonts w:ascii="Garamond" w:hAnsi="Garamond"/>
        </w:rPr>
      </w:pPr>
      <w:r>
        <w:rPr>
          <w:rFonts w:ascii="Garamond" w:hAnsi="Garamond"/>
        </w:rPr>
        <w:t xml:space="preserve">[6] </w:t>
      </w:r>
      <w:r>
        <w:rPr>
          <w:rFonts w:ascii="Garamond" w:hAnsi="Garamond"/>
        </w:rPr>
        <w:tab/>
      </w:r>
      <w:r w:rsidRPr="00EA779E">
        <w:rPr>
          <w:rFonts w:ascii="Garamond" w:hAnsi="Garamond"/>
        </w:rPr>
        <w:t>Liu., X., He</w:t>
      </w:r>
      <w:r>
        <w:rPr>
          <w:rFonts w:ascii="Garamond" w:hAnsi="Garamond"/>
        </w:rPr>
        <w:t>. H, Wang, Y. Zhu, S. Piao, X.</w:t>
      </w:r>
      <w:r w:rsidRPr="00EA779E">
        <w:rPr>
          <w:rFonts w:ascii="Garamond" w:hAnsi="Garamond"/>
        </w:rPr>
        <w:t xml:space="preserve">2008. </w:t>
      </w:r>
      <w:r w:rsidRPr="00EA779E">
        <w:rPr>
          <w:rFonts w:ascii="Garamond" w:hAnsi="Garamond"/>
          <w:i/>
        </w:rPr>
        <w:t>Tr</w:t>
      </w:r>
      <w:r>
        <w:rPr>
          <w:rFonts w:ascii="Garamond" w:hAnsi="Garamond"/>
          <w:i/>
        </w:rPr>
        <w:t>ansesterifikasi of soybean oil</w:t>
      </w:r>
      <w:r w:rsidRPr="00EA779E">
        <w:rPr>
          <w:rFonts w:ascii="Garamond" w:hAnsi="Garamond"/>
          <w:i/>
        </w:rPr>
        <w:t xml:space="preserve">to biodiesel </w:t>
      </w:r>
      <w:r>
        <w:rPr>
          <w:rFonts w:ascii="Garamond" w:hAnsi="Garamond"/>
          <w:i/>
        </w:rPr>
        <w:t xml:space="preserve">using CaO as a solid base </w:t>
      </w:r>
      <w:r w:rsidRPr="00EA779E">
        <w:rPr>
          <w:rFonts w:ascii="Garamond" w:hAnsi="Garamond"/>
          <w:i/>
        </w:rPr>
        <w:t>catalyst</w:t>
      </w:r>
      <w:r w:rsidRPr="00EA779E">
        <w:rPr>
          <w:rFonts w:ascii="Garamond" w:hAnsi="Garamond"/>
        </w:rPr>
        <w:t>.</w:t>
      </w:r>
      <w:r>
        <w:rPr>
          <w:rFonts w:ascii="Garamond" w:hAnsi="Garamond"/>
        </w:rPr>
        <w:t xml:space="preserve"> Elvisier fuel. (87) : hal.216-</w:t>
      </w:r>
      <w:r w:rsidRPr="00EA779E">
        <w:rPr>
          <w:rFonts w:ascii="Garamond" w:hAnsi="Garamond"/>
        </w:rPr>
        <w:t>221</w:t>
      </w:r>
    </w:p>
    <w:p w:rsidR="00EA779E" w:rsidRDefault="00EA779E" w:rsidP="00EA779E">
      <w:pPr>
        <w:ind w:left="434" w:hanging="434"/>
        <w:jc w:val="both"/>
        <w:rPr>
          <w:rFonts w:ascii="Garamond" w:hAnsi="Garamond"/>
          <w:lang w:val="en-ID"/>
        </w:rPr>
      </w:pPr>
      <w:r>
        <w:rPr>
          <w:rFonts w:ascii="Garamond" w:hAnsi="Garamond"/>
          <w:lang w:val="en-ID"/>
        </w:rPr>
        <w:t xml:space="preserve">[7] </w:t>
      </w:r>
      <w:r w:rsidRPr="00EA779E">
        <w:rPr>
          <w:rFonts w:ascii="Garamond" w:hAnsi="Garamond"/>
          <w:lang w:val="en-ID"/>
        </w:rPr>
        <w:t xml:space="preserve">Patnaik, Pradyot. 2002. </w:t>
      </w:r>
      <w:r w:rsidRPr="00EA779E">
        <w:rPr>
          <w:rFonts w:ascii="Garamond" w:hAnsi="Garamond"/>
          <w:i/>
          <w:lang w:val="en-ID"/>
        </w:rPr>
        <w:t xml:space="preserve">Handbook Of Inorganic chemicals. </w:t>
      </w:r>
      <w:r w:rsidRPr="00EA779E">
        <w:rPr>
          <w:rFonts w:ascii="Garamond" w:hAnsi="Garamond"/>
          <w:lang w:val="en-ID"/>
        </w:rPr>
        <w:t>Mc Grow Hill Co. New York</w:t>
      </w:r>
      <w:r>
        <w:rPr>
          <w:rFonts w:ascii="Garamond" w:hAnsi="Garamond"/>
          <w:lang w:val="en-ID"/>
        </w:rPr>
        <w:t>.</w:t>
      </w:r>
    </w:p>
    <w:p w:rsidR="00EA779E" w:rsidRPr="00D31DE9" w:rsidRDefault="00EA779E" w:rsidP="00D31DE9">
      <w:pPr>
        <w:autoSpaceDE w:val="0"/>
        <w:autoSpaceDN w:val="0"/>
        <w:adjustRightInd w:val="0"/>
        <w:spacing w:line="276" w:lineRule="auto"/>
        <w:ind w:left="448" w:hanging="448"/>
        <w:jc w:val="both"/>
        <w:rPr>
          <w:rFonts w:ascii="Garamond" w:hAnsi="Garamond"/>
          <w:lang w:val="en-ID"/>
        </w:rPr>
      </w:pPr>
      <w:r w:rsidRPr="00D31DE9">
        <w:rPr>
          <w:rFonts w:ascii="Garamond" w:hAnsi="Garamond"/>
          <w:lang w:val="en-ID"/>
        </w:rPr>
        <w:t xml:space="preserve">[8] </w:t>
      </w:r>
      <w:r w:rsidR="00D31DE9">
        <w:rPr>
          <w:rFonts w:ascii="Garamond" w:hAnsi="Garamond"/>
          <w:lang w:val="en-ID"/>
        </w:rPr>
        <w:tab/>
      </w:r>
      <w:r w:rsidRPr="00D31DE9">
        <w:rPr>
          <w:rFonts w:ascii="Garamond" w:hAnsi="Garamond"/>
          <w:lang w:val="en-ID"/>
        </w:rPr>
        <w:t xml:space="preserve">Wright, J., 2002, </w:t>
      </w:r>
      <w:r w:rsidRPr="00D31DE9">
        <w:rPr>
          <w:rFonts w:ascii="Garamond" w:hAnsi="Garamond"/>
          <w:i/>
          <w:lang w:val="en-ID"/>
        </w:rPr>
        <w:t xml:space="preserve">Removal of Organic Colours from Raw Water Using Hydrotalcite, </w:t>
      </w:r>
      <w:r w:rsidRPr="00D31DE9">
        <w:rPr>
          <w:rFonts w:ascii="Garamond" w:hAnsi="Garamond"/>
          <w:lang w:val="en-ID"/>
        </w:rPr>
        <w:t>University of Queensland, Brisbane.</w:t>
      </w:r>
    </w:p>
    <w:p w:rsidR="00EA779E" w:rsidRPr="00D31DE9" w:rsidRDefault="00D31DE9" w:rsidP="00D31DE9">
      <w:pPr>
        <w:spacing w:line="276" w:lineRule="auto"/>
        <w:ind w:left="448" w:hanging="448"/>
        <w:jc w:val="both"/>
        <w:rPr>
          <w:rFonts w:ascii="Garamond" w:hAnsi="Garamond"/>
          <w:lang w:val="en-ID"/>
        </w:rPr>
      </w:pPr>
      <w:r>
        <w:rPr>
          <w:rFonts w:ascii="Garamond" w:hAnsi="Garamond"/>
          <w:lang w:val="en-ID"/>
        </w:rPr>
        <w:t>[9]</w:t>
      </w:r>
      <w:r>
        <w:rPr>
          <w:rFonts w:ascii="Garamond" w:hAnsi="Garamond"/>
          <w:lang w:val="en-ID"/>
        </w:rPr>
        <w:tab/>
      </w:r>
      <w:r w:rsidR="00EA779E" w:rsidRPr="00D31DE9">
        <w:rPr>
          <w:rFonts w:ascii="Garamond" w:hAnsi="Garamond"/>
          <w:lang w:val="en-ID"/>
        </w:rPr>
        <w:t>Kishore, D., Kannan, S. 2004.</w:t>
      </w:r>
      <w:r>
        <w:rPr>
          <w:rFonts w:ascii="Garamond" w:hAnsi="Garamond"/>
        </w:rPr>
        <w:t xml:space="preserve"> </w:t>
      </w:r>
      <w:r w:rsidR="00EA779E" w:rsidRPr="00D31DE9">
        <w:rPr>
          <w:rFonts w:ascii="Garamond" w:hAnsi="Garamond"/>
          <w:i/>
          <w:lang w:val="en-ID"/>
        </w:rPr>
        <w:t>Environmentally Begin Route for Isomerization of Safrole-Hydrotalcite</w:t>
      </w:r>
      <w:r w:rsidR="00EA779E" w:rsidRPr="00D31DE9">
        <w:rPr>
          <w:rFonts w:ascii="Garamond" w:hAnsi="Garamond"/>
          <w:i/>
        </w:rPr>
        <w:tab/>
      </w:r>
      <w:r w:rsidR="00EA779E" w:rsidRPr="00D31DE9">
        <w:rPr>
          <w:rFonts w:ascii="Garamond" w:hAnsi="Garamond"/>
          <w:i/>
          <w:lang w:val="en-ID"/>
        </w:rPr>
        <w:t xml:space="preserve">as Solid Base Catalyst. </w:t>
      </w:r>
      <w:r w:rsidR="00EA779E" w:rsidRPr="00D31DE9">
        <w:rPr>
          <w:rFonts w:ascii="Garamond" w:hAnsi="Garamond"/>
          <w:lang w:val="en-ID"/>
        </w:rPr>
        <w:t>Journal of</w:t>
      </w:r>
      <w:r w:rsidR="00EA779E" w:rsidRPr="00D31DE9">
        <w:rPr>
          <w:rFonts w:ascii="Garamond" w:hAnsi="Garamond"/>
        </w:rPr>
        <w:tab/>
      </w:r>
      <w:r w:rsidR="00EA779E" w:rsidRPr="00D31DE9">
        <w:rPr>
          <w:rFonts w:ascii="Garamond" w:hAnsi="Garamond"/>
          <w:lang w:val="en-ID"/>
        </w:rPr>
        <w:t xml:space="preserve"> Molecular Catalyst A : Chemical,</w:t>
      </w:r>
      <w:r w:rsidR="00EA779E" w:rsidRPr="00D31DE9">
        <w:rPr>
          <w:rFonts w:ascii="Garamond" w:hAnsi="Garamond"/>
        </w:rPr>
        <w:tab/>
      </w:r>
      <w:r w:rsidR="00EA779E" w:rsidRPr="00D31DE9">
        <w:rPr>
          <w:rFonts w:ascii="Garamond" w:hAnsi="Garamond"/>
          <w:lang w:val="en-ID"/>
        </w:rPr>
        <w:t xml:space="preserve"> 223,225-230.</w:t>
      </w:r>
    </w:p>
    <w:p w:rsidR="00D31DE9" w:rsidRPr="00D31DE9" w:rsidRDefault="00D31DE9" w:rsidP="00D31DE9">
      <w:pPr>
        <w:autoSpaceDE w:val="0"/>
        <w:autoSpaceDN w:val="0"/>
        <w:adjustRightInd w:val="0"/>
        <w:spacing w:line="276" w:lineRule="auto"/>
        <w:ind w:left="426" w:hanging="426"/>
        <w:jc w:val="both"/>
        <w:rPr>
          <w:rFonts w:ascii="Garamond" w:hAnsi="Garamond"/>
        </w:rPr>
      </w:pPr>
      <w:r w:rsidRPr="00D31DE9">
        <w:rPr>
          <w:rFonts w:ascii="Garamond" w:hAnsi="Garamond"/>
        </w:rPr>
        <w:t xml:space="preserve">[10] </w:t>
      </w:r>
      <w:r>
        <w:rPr>
          <w:rFonts w:ascii="Garamond" w:hAnsi="Garamond"/>
        </w:rPr>
        <w:tab/>
      </w:r>
      <w:r w:rsidRPr="00D31DE9">
        <w:rPr>
          <w:rFonts w:ascii="Garamond" w:hAnsi="Garamond"/>
        </w:rPr>
        <w:t xml:space="preserve">Suryandari, A.S., Prasasti, S.N., Roesyadi, A., (2013), </w:t>
      </w:r>
      <w:r w:rsidRPr="00D31DE9">
        <w:rPr>
          <w:rFonts w:ascii="Garamond" w:hAnsi="Garamond"/>
          <w:i/>
        </w:rPr>
        <w:t xml:space="preserve">Pembuatan Biodiesel dari Minyak Biji Kapuk (Ceiba Petandra) Melalui Proses Transesterifikasi dengan Katalis MgO/CaO. </w:t>
      </w:r>
      <w:r w:rsidRPr="00D31DE9">
        <w:rPr>
          <w:rFonts w:ascii="Garamond" w:hAnsi="Garamond"/>
        </w:rPr>
        <w:t>Jurnal Teknik Pomits vol.2. ITS</w:t>
      </w:r>
    </w:p>
    <w:p w:rsidR="00D31DE9" w:rsidRPr="00D31DE9" w:rsidRDefault="00D31DE9" w:rsidP="00D31DE9">
      <w:pPr>
        <w:autoSpaceDE w:val="0"/>
        <w:autoSpaceDN w:val="0"/>
        <w:adjustRightInd w:val="0"/>
        <w:ind w:left="434" w:hanging="434"/>
        <w:jc w:val="both"/>
        <w:rPr>
          <w:rFonts w:ascii="Garamond" w:hAnsi="Garamond"/>
        </w:rPr>
      </w:pPr>
      <w:bookmarkStart w:id="0" w:name="_GoBack"/>
      <w:bookmarkEnd w:id="0"/>
      <w:r>
        <w:rPr>
          <w:rFonts w:ascii="Garamond" w:hAnsi="Garamond"/>
        </w:rPr>
        <w:t xml:space="preserve">[11] </w:t>
      </w:r>
      <w:r w:rsidRPr="00D31DE9">
        <w:rPr>
          <w:rFonts w:ascii="Garamond" w:hAnsi="Garamond"/>
        </w:rPr>
        <w:t xml:space="preserve">Fujita S. Ichiro., Bhanage B. M., Kanamaru H., Arai M. (2005) Synthesis of 1,3-dialkylurea </w:t>
      </w:r>
      <w:r w:rsidRPr="00D31DE9">
        <w:rPr>
          <w:rFonts w:ascii="Garamond" w:hAnsi="Garamond"/>
        </w:rPr>
        <w:tab/>
        <w:t xml:space="preserve">from ethylene carbonate and amine using calcium oxide. </w:t>
      </w:r>
      <w:r w:rsidRPr="00D31DE9">
        <w:rPr>
          <w:rFonts w:ascii="Garamond" w:hAnsi="Garamond"/>
          <w:i/>
        </w:rPr>
        <w:t xml:space="preserve">Journal Transactions of the </w:t>
      </w:r>
      <w:r w:rsidRPr="00D31DE9">
        <w:rPr>
          <w:rFonts w:ascii="Garamond" w:hAnsi="Garamond"/>
          <w:i/>
        </w:rPr>
        <w:tab/>
        <w:t xml:space="preserve">ASAE, </w:t>
      </w:r>
      <w:r w:rsidRPr="00D31DE9">
        <w:rPr>
          <w:rFonts w:ascii="Garamond" w:hAnsi="Garamond"/>
        </w:rPr>
        <w:t>1203-1210</w:t>
      </w:r>
    </w:p>
    <w:p w:rsidR="00EA779E" w:rsidRPr="00BD35F8" w:rsidRDefault="00EA779E" w:rsidP="00EA779E">
      <w:pPr>
        <w:autoSpaceDE w:val="0"/>
        <w:autoSpaceDN w:val="0"/>
        <w:adjustRightInd w:val="0"/>
        <w:ind w:left="547" w:hanging="547"/>
        <w:jc w:val="both"/>
        <w:rPr>
          <w:sz w:val="20"/>
          <w:szCs w:val="20"/>
        </w:rPr>
      </w:pPr>
    </w:p>
    <w:p w:rsidR="00EA779E" w:rsidRDefault="00EA779E" w:rsidP="00EA779E">
      <w:pPr>
        <w:ind w:left="434" w:hanging="434"/>
        <w:jc w:val="both"/>
        <w:rPr>
          <w:rFonts w:ascii="Garamond" w:hAnsi="Garamond"/>
          <w:lang w:val="en-ID"/>
        </w:rPr>
      </w:pPr>
    </w:p>
    <w:p w:rsidR="00EA779E" w:rsidRPr="00EA779E" w:rsidRDefault="00EA779E" w:rsidP="00EA779E">
      <w:pPr>
        <w:ind w:left="434" w:hanging="434"/>
        <w:jc w:val="both"/>
        <w:rPr>
          <w:rFonts w:ascii="Garamond" w:hAnsi="Garamond"/>
        </w:rPr>
      </w:pPr>
    </w:p>
    <w:p w:rsidR="00EA779E" w:rsidRDefault="00EA779E" w:rsidP="00EA779E">
      <w:pPr>
        <w:ind w:left="448" w:hanging="448"/>
        <w:jc w:val="both"/>
        <w:rPr>
          <w:rFonts w:ascii="Garamond" w:hAnsi="Garamond"/>
        </w:rPr>
      </w:pPr>
    </w:p>
    <w:p w:rsidR="00EA779E" w:rsidRPr="00EA779E" w:rsidRDefault="00EA779E" w:rsidP="00EA779E">
      <w:pPr>
        <w:ind w:left="448" w:hanging="448"/>
        <w:jc w:val="both"/>
        <w:rPr>
          <w:rFonts w:ascii="Garamond" w:hAnsi="Garamond"/>
        </w:rPr>
        <w:sectPr w:rsidR="00EA779E" w:rsidRPr="00EA779E" w:rsidSect="00675E8B">
          <w:headerReference w:type="even" r:id="rId19"/>
          <w:headerReference w:type="default" r:id="rId20"/>
          <w:footerReference w:type="default" r:id="rId21"/>
          <w:headerReference w:type="first" r:id="rId22"/>
          <w:type w:val="continuous"/>
          <w:pgSz w:w="11907" w:h="16840" w:code="9"/>
          <w:pgMar w:top="1701" w:right="992" w:bottom="1560" w:left="1985" w:header="709" w:footer="709" w:gutter="0"/>
          <w:cols w:num="2" w:space="426"/>
          <w:titlePg/>
          <w:docGrid w:linePitch="360"/>
        </w:sectPr>
      </w:pPr>
    </w:p>
    <w:p w:rsidR="008E40F0" w:rsidRPr="00690FB4" w:rsidRDefault="008E40F0" w:rsidP="006B7902">
      <w:pPr>
        <w:spacing w:line="360" w:lineRule="auto"/>
        <w:ind w:firstLine="425"/>
        <w:jc w:val="both"/>
        <w:rPr>
          <w:rFonts w:ascii="Garamond" w:hAnsi="Garamond"/>
        </w:rPr>
      </w:pPr>
    </w:p>
    <w:sectPr w:rsidR="008E40F0" w:rsidRPr="00690FB4" w:rsidSect="007D21ED">
      <w:type w:val="continuous"/>
      <w:pgSz w:w="11907" w:h="16840" w:code="9"/>
      <w:pgMar w:top="2268" w:right="1418" w:bottom="1701" w:left="226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562" w:rsidRDefault="00071562" w:rsidP="009B59E9">
      <w:r>
        <w:separator/>
      </w:r>
    </w:p>
  </w:endnote>
  <w:endnote w:type="continuationSeparator" w:id="0">
    <w:p w:rsidR="00071562" w:rsidRDefault="00071562" w:rsidP="009B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477259"/>
      <w:docPartObj>
        <w:docPartGallery w:val="Page Numbers (Bottom of Page)"/>
        <w:docPartUnique/>
      </w:docPartObj>
    </w:sdtPr>
    <w:sdtEndPr>
      <w:rPr>
        <w:noProof/>
      </w:rPr>
    </w:sdtEndPr>
    <w:sdtContent>
      <w:p w:rsidR="007C1951" w:rsidRDefault="007C1951">
        <w:pPr>
          <w:pStyle w:val="Footer"/>
          <w:jc w:val="center"/>
        </w:pPr>
        <w:r>
          <w:fldChar w:fldCharType="begin"/>
        </w:r>
        <w:r>
          <w:instrText xml:space="preserve"> PAGE   \* MERGEFORMAT </w:instrText>
        </w:r>
        <w:r>
          <w:fldChar w:fldCharType="separate"/>
        </w:r>
        <w:r w:rsidR="00FE09C9">
          <w:rPr>
            <w:noProof/>
          </w:rPr>
          <w:t>6</w:t>
        </w:r>
        <w:r>
          <w:rPr>
            <w:noProof/>
          </w:rPr>
          <w:fldChar w:fldCharType="end"/>
        </w:r>
      </w:p>
    </w:sdtContent>
  </w:sdt>
  <w:p w:rsidR="007C1951" w:rsidRDefault="007C1951" w:rsidP="00675E8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7259"/>
      <w:docPartObj>
        <w:docPartGallery w:val="Page Numbers (Bottom of Page)"/>
        <w:docPartUnique/>
      </w:docPartObj>
    </w:sdtPr>
    <w:sdtEndPr>
      <w:rPr>
        <w:noProof/>
      </w:rPr>
    </w:sdtEndPr>
    <w:sdtContent>
      <w:p w:rsidR="007C1951" w:rsidRDefault="007C1951">
        <w:pPr>
          <w:pStyle w:val="Footer"/>
          <w:jc w:val="center"/>
        </w:pPr>
        <w:r>
          <w:fldChar w:fldCharType="begin"/>
        </w:r>
        <w:r>
          <w:instrText xml:space="preserve"> PAGE   \* MERGEFORMAT </w:instrText>
        </w:r>
        <w:r>
          <w:fldChar w:fldCharType="separate"/>
        </w:r>
        <w:r w:rsidR="00D31DE9">
          <w:rPr>
            <w:noProof/>
          </w:rPr>
          <w:t>5</w:t>
        </w:r>
        <w:r>
          <w:rPr>
            <w:noProof/>
          </w:rPr>
          <w:fldChar w:fldCharType="end"/>
        </w:r>
      </w:p>
    </w:sdtContent>
  </w:sdt>
  <w:p w:rsidR="007C1951" w:rsidRDefault="007C19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915574"/>
      <w:docPartObj>
        <w:docPartGallery w:val="Page Numbers (Bottom of Page)"/>
        <w:docPartUnique/>
      </w:docPartObj>
    </w:sdtPr>
    <w:sdtEndPr>
      <w:rPr>
        <w:noProof/>
      </w:rPr>
    </w:sdtEndPr>
    <w:sdtContent>
      <w:p w:rsidR="007C1951" w:rsidRDefault="007C1951">
        <w:pPr>
          <w:pStyle w:val="Footer"/>
          <w:jc w:val="center"/>
        </w:pPr>
        <w:r>
          <w:fldChar w:fldCharType="begin"/>
        </w:r>
        <w:r>
          <w:instrText xml:space="preserve"> PAGE   \* MERGEFORMAT </w:instrText>
        </w:r>
        <w:r>
          <w:fldChar w:fldCharType="separate"/>
        </w:r>
        <w:r w:rsidR="00FE09C9">
          <w:rPr>
            <w:noProof/>
          </w:rPr>
          <w:t>2</w:t>
        </w:r>
        <w:r>
          <w:rPr>
            <w:noProof/>
          </w:rPr>
          <w:fldChar w:fldCharType="end"/>
        </w:r>
      </w:p>
    </w:sdtContent>
  </w:sdt>
  <w:p w:rsidR="007C1951" w:rsidRDefault="007C19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2830"/>
      <w:docPartObj>
        <w:docPartGallery w:val="Page Numbers (Bottom of Page)"/>
        <w:docPartUnique/>
      </w:docPartObj>
    </w:sdtPr>
    <w:sdtEndPr>
      <w:rPr>
        <w:noProof/>
      </w:rPr>
    </w:sdtEndPr>
    <w:sdtContent>
      <w:p w:rsidR="007C1951" w:rsidRDefault="007C1951">
        <w:pPr>
          <w:pStyle w:val="Footer"/>
          <w:jc w:val="center"/>
        </w:pPr>
        <w:r>
          <w:fldChar w:fldCharType="begin"/>
        </w:r>
        <w:r>
          <w:instrText xml:space="preserve"> PAGE   \* MERGEFORMAT </w:instrText>
        </w:r>
        <w:r>
          <w:fldChar w:fldCharType="separate"/>
        </w:r>
        <w:r w:rsidR="00FE09C9">
          <w:rPr>
            <w:noProof/>
          </w:rPr>
          <w:t>3</w:t>
        </w:r>
        <w:r>
          <w:rPr>
            <w:noProof/>
          </w:rPr>
          <w:fldChar w:fldCharType="end"/>
        </w:r>
      </w:p>
    </w:sdtContent>
  </w:sdt>
  <w:p w:rsidR="007C1951" w:rsidRDefault="007C1951">
    <w:pPr>
      <w:pStyle w:val="Footer"/>
    </w:pPr>
  </w:p>
  <w:p w:rsidR="00000000" w:rsidRDefault="000715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562" w:rsidRDefault="00071562" w:rsidP="009B59E9">
      <w:r>
        <w:separator/>
      </w:r>
    </w:p>
  </w:footnote>
  <w:footnote w:type="continuationSeparator" w:id="0">
    <w:p w:rsidR="00071562" w:rsidRDefault="00071562" w:rsidP="009B5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eastAsia="MS Mincho" w:hAnsi="Garamond"/>
        <w:b/>
        <w:bCs/>
        <w:noProof/>
        <w:sz w:val="20"/>
        <w:szCs w:val="20"/>
      </w:rPr>
      <w:alias w:val="Title"/>
      <w:id w:val="1361248961"/>
      <w:placeholder>
        <w:docPart w:val="9290ED45EBCD424280CAB61370CB6A24"/>
      </w:placeholder>
      <w:dataBinding w:prefixMappings="xmlns:ns0='http://schemas.openxmlformats.org/package/2006/metadata/core-properties' xmlns:ns1='http://purl.org/dc/elements/1.1/'" w:xpath="/ns0:coreProperties[1]/ns1:title[1]" w:storeItemID="{6C3C8BC8-F283-45AE-878A-BAB7291924A1}"/>
      <w:text/>
    </w:sdtPr>
    <w:sdtEndPr/>
    <w:sdtContent>
      <w:p w:rsidR="007C1951" w:rsidRDefault="007C195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Garamond" w:eastAsia="MS Mincho" w:hAnsi="Garamond"/>
            <w:b/>
            <w:bCs/>
            <w:noProof/>
            <w:sz w:val="20"/>
            <w:szCs w:val="20"/>
            <w:lang w:val="id-ID"/>
          </w:rPr>
          <w:t>Reka Buana : Jurnal Ilmiah Teknik Sipil dan Teknik Kimia, 3(2), 2018, page</w:t>
        </w:r>
      </w:p>
    </w:sdtContent>
  </w:sdt>
  <w:p w:rsidR="007C1951" w:rsidRPr="00A5102E" w:rsidRDefault="007C1951" w:rsidP="00A5102E">
    <w:pPr>
      <w:pStyle w:val="Header"/>
      <w:rPr>
        <w:rFonts w:eastAsiaTheme="maj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eastAsiaTheme="majorEastAsia" w:hAnsi="Garamond" w:cstheme="majorBidi"/>
        <w:b/>
        <w:bCs/>
        <w:sz w:val="20"/>
        <w:szCs w:val="20"/>
      </w:rPr>
      <w:alias w:val="Title"/>
      <w:id w:val="-460422672"/>
      <w:placeholder>
        <w:docPart w:val="53450A917FE340029AF24940296389C4"/>
      </w:placeholder>
      <w:dataBinding w:prefixMappings="xmlns:ns0='http://schemas.openxmlformats.org/package/2006/metadata/core-properties' xmlns:ns1='http://purl.org/dc/elements/1.1/'" w:xpath="/ns0:coreProperties[1]/ns1:title[1]" w:storeItemID="{6C3C8BC8-F283-45AE-878A-BAB7291924A1}"/>
      <w:text/>
    </w:sdtPr>
    <w:sdtEndPr/>
    <w:sdtContent>
      <w:p w:rsidR="007C1951" w:rsidRDefault="007C195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Garamond" w:eastAsiaTheme="majorEastAsia" w:hAnsi="Garamond" w:cstheme="majorBidi"/>
            <w:b/>
            <w:bCs/>
            <w:sz w:val="20"/>
            <w:szCs w:val="20"/>
            <w:lang w:val="id-ID"/>
          </w:rPr>
          <w:t>Reka Buana : Jurnal Ilmiah Teknik Sipil dan Teknik Kimia, 3(2), 2018, page</w:t>
        </w:r>
      </w:p>
    </w:sdtContent>
  </w:sdt>
  <w:p w:rsidR="007C1951" w:rsidRDefault="007C19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51" w:rsidRPr="00746EF4" w:rsidRDefault="007C1951" w:rsidP="00A5102E">
    <w:pPr>
      <w:pStyle w:val="papertitle"/>
      <w:spacing w:after="0"/>
      <w:jc w:val="left"/>
      <w:rPr>
        <w:rFonts w:ascii="Garamond" w:hAnsi="Garamond"/>
        <w:b/>
        <w:bCs/>
        <w:sz w:val="20"/>
        <w:szCs w:val="20"/>
      </w:rPr>
    </w:pPr>
    <w:r w:rsidRPr="00746EF4">
      <w:rPr>
        <w:rFonts w:ascii="Garamond" w:hAnsi="Garamond"/>
        <w:b/>
        <w:bCs/>
        <w:sz w:val="20"/>
        <w:szCs w:val="20"/>
      </w:rPr>
      <w:t>Reka Buana : Jurnal Ilmiah Teknik Sipil dan Teknik Kimia, 3(2), 2018, page</w:t>
    </w:r>
  </w:p>
  <w:p w:rsidR="007C1951" w:rsidRDefault="007C1951" w:rsidP="00A5102E">
    <w:pPr>
      <w:pStyle w:val="papertitle"/>
      <w:spacing w:after="0"/>
      <w:jc w:val="left"/>
      <w:rPr>
        <w:rFonts w:ascii="Garamond" w:hAnsi="Garamond"/>
        <w:b/>
        <w:bCs/>
        <w:sz w:val="20"/>
        <w:szCs w:val="20"/>
      </w:rPr>
    </w:pPr>
    <w:r>
      <w:rPr>
        <w:rFonts w:asciiTheme="majorHAnsi" w:eastAsiaTheme="majorEastAsia" w:hAnsiTheme="majorHAnsi" w:cstheme="majorBidi"/>
        <w:sz w:val="32"/>
        <w:szCs w:val="32"/>
      </w:rPr>
      <w:drawing>
        <wp:anchor distT="0" distB="0" distL="114300" distR="114300" simplePos="0" relativeHeight="251659264" behindDoc="1" locked="0" layoutInCell="1" allowOverlap="1" wp14:anchorId="623D25A7" wp14:editId="5EDA709A">
          <wp:simplePos x="0" y="0"/>
          <wp:positionH relativeFrom="column">
            <wp:posOffset>3867785</wp:posOffset>
          </wp:positionH>
          <wp:positionV relativeFrom="paragraph">
            <wp:posOffset>96520</wp:posOffset>
          </wp:positionV>
          <wp:extent cx="1689735" cy="659130"/>
          <wp:effectExtent l="0" t="0" r="5715" b="7620"/>
          <wp:wrapThrough wrapText="bothSides">
            <wp:wrapPolygon edited="0">
              <wp:start x="10228" y="0"/>
              <wp:lineTo x="974" y="624"/>
              <wp:lineTo x="244" y="1249"/>
              <wp:lineTo x="0" y="21225"/>
              <wp:lineTo x="21430" y="21225"/>
              <wp:lineTo x="21430" y="4994"/>
              <wp:lineTo x="20943" y="3746"/>
              <wp:lineTo x="17533" y="0"/>
              <wp:lineTo x="10228" y="0"/>
            </wp:wrapPolygon>
          </wp:wrapThrough>
          <wp:docPr id="2" name="Picture 2" descr="E:\! JURNAL RB-JAST-EUREKA\1. REKA BUANA\LOGO Reka 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JURNAL RB-JAST-EUREKA\1. REKA BUANA\LOGO Reka Buan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973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951" w:rsidRPr="00746EF4" w:rsidRDefault="007C1951" w:rsidP="00A5102E">
    <w:pPr>
      <w:pStyle w:val="papertitle"/>
      <w:spacing w:after="0"/>
      <w:jc w:val="left"/>
      <w:rPr>
        <w:rFonts w:ascii="Garamond" w:hAnsi="Garamond"/>
        <w:b/>
        <w:sz w:val="20"/>
        <w:szCs w:val="20"/>
      </w:rPr>
    </w:pPr>
    <w:r w:rsidRPr="00746EF4">
      <w:rPr>
        <w:rFonts w:ascii="Garamond" w:hAnsi="Garamond"/>
        <w:b/>
        <w:bCs/>
        <w:sz w:val="20"/>
        <w:szCs w:val="20"/>
      </w:rPr>
      <w:t xml:space="preserve">Tersedia </w:t>
    </w:r>
    <w:r w:rsidRPr="00746EF4">
      <w:rPr>
        <w:rFonts w:ascii="Garamond" w:hAnsi="Garamond"/>
        <w:b/>
        <w:bCs/>
        <w:i/>
        <w:iCs/>
        <w:sz w:val="20"/>
        <w:szCs w:val="20"/>
      </w:rPr>
      <w:t>online</w:t>
    </w:r>
    <w:r w:rsidRPr="00746EF4">
      <w:rPr>
        <w:rFonts w:ascii="Garamond" w:hAnsi="Garamond"/>
        <w:b/>
        <w:bCs/>
        <w:sz w:val="20"/>
        <w:szCs w:val="20"/>
      </w:rPr>
      <w:t xml:space="preserve"> di </w:t>
    </w:r>
    <w:hyperlink r:id="rId2" w:history="1">
      <w:r w:rsidRPr="00746EF4">
        <w:rPr>
          <w:rStyle w:val="Hyperlink"/>
          <w:rFonts w:ascii="Garamond" w:hAnsi="Garamond"/>
          <w:b/>
          <w:sz w:val="20"/>
          <w:szCs w:val="20"/>
        </w:rPr>
        <w:t>https://jurnal.unitri.ac.id/index.php/rekabuana</w:t>
      </w:r>
    </w:hyperlink>
  </w:p>
  <w:p w:rsidR="007C1951" w:rsidRDefault="007C1951" w:rsidP="00A5102E">
    <w:pPr>
      <w:pStyle w:val="papertitle"/>
      <w:spacing w:after="0"/>
      <w:jc w:val="left"/>
      <w:rPr>
        <w:rFonts w:ascii="Garamond" w:hAnsi="Garamond"/>
        <w:b/>
        <w:sz w:val="20"/>
        <w:szCs w:val="20"/>
      </w:rPr>
    </w:pPr>
  </w:p>
  <w:p w:rsidR="007C1951" w:rsidRPr="00746EF4" w:rsidRDefault="007C1951" w:rsidP="00A5102E">
    <w:pPr>
      <w:pStyle w:val="papertitle"/>
      <w:spacing w:after="0"/>
      <w:jc w:val="left"/>
      <w:rPr>
        <w:rFonts w:ascii="Garamond" w:hAnsi="Garamond"/>
        <w:b/>
        <w:sz w:val="20"/>
        <w:szCs w:val="20"/>
      </w:rPr>
    </w:pPr>
    <w:r w:rsidRPr="00746EF4">
      <w:rPr>
        <w:rFonts w:ascii="Garamond" w:hAnsi="Garamond"/>
        <w:b/>
        <w:sz w:val="20"/>
        <w:szCs w:val="20"/>
      </w:rPr>
      <w:t>ISSN 2503-2682 (</w:t>
    </w:r>
    <w:r w:rsidRPr="00746EF4">
      <w:rPr>
        <w:rFonts w:ascii="Garamond" w:hAnsi="Garamond"/>
        <w:b/>
        <w:i/>
        <w:iCs/>
        <w:sz w:val="20"/>
        <w:szCs w:val="20"/>
      </w:rPr>
      <w:t>Online</w:t>
    </w:r>
    <w:r w:rsidRPr="00746EF4">
      <w:rPr>
        <w:rFonts w:ascii="Garamond" w:hAnsi="Garamond"/>
        <w:b/>
        <w:sz w:val="20"/>
        <w:szCs w:val="20"/>
      </w:rPr>
      <w:t>)</w:t>
    </w:r>
    <w:r w:rsidRPr="00746EF4">
      <w:rPr>
        <w:rFonts w:ascii="Garamond" w:hAnsi="Garamond"/>
        <w:b/>
        <w:sz w:val="20"/>
        <w:szCs w:val="20"/>
        <w:lang w:val="id-ID" w:eastAsia="id-ID"/>
      </w:rPr>
      <w:t xml:space="preserve"> </w:t>
    </w:r>
  </w:p>
  <w:p w:rsidR="007C1951" w:rsidRPr="00746EF4" w:rsidRDefault="007C1951" w:rsidP="00A5102E">
    <w:pPr>
      <w:pStyle w:val="papertitle"/>
      <w:spacing w:after="0"/>
      <w:jc w:val="left"/>
      <w:rPr>
        <w:rFonts w:ascii="Garamond" w:hAnsi="Garamond"/>
        <w:b/>
        <w:bCs/>
        <w:sz w:val="20"/>
        <w:szCs w:val="20"/>
      </w:rPr>
    </w:pPr>
    <w:r w:rsidRPr="00746EF4">
      <w:rPr>
        <w:rFonts w:ascii="Garamond" w:hAnsi="Garamond"/>
        <w:b/>
        <w:sz w:val="20"/>
        <w:szCs w:val="20"/>
      </w:rPr>
      <w:t>ISSN 2503-3654 (Cetak)</w:t>
    </w:r>
    <w:r w:rsidRPr="00746EF4">
      <w:rPr>
        <w:rFonts w:asciiTheme="majorHAnsi" w:eastAsiaTheme="majorEastAsia" w:hAnsiTheme="majorHAnsi" w:cstheme="majorBidi"/>
        <w:sz w:val="32"/>
        <w:szCs w:val="32"/>
        <w:lang w:val="id-ID" w:eastAsia="id-ID"/>
      </w:rPr>
      <w:t xml:space="preserve"> </w:t>
    </w:r>
  </w:p>
  <w:p w:rsidR="007C1951" w:rsidRDefault="007C19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51" w:rsidRDefault="00071562" w:rsidP="00072F00">
    <w:pPr>
      <w:pStyle w:val="Header"/>
      <w:pBdr>
        <w:bottom w:val="thickThinSmallGap" w:sz="24" w:space="1" w:color="622423" w:themeColor="accent2" w:themeShade="7F"/>
      </w:pBdr>
      <w:ind w:firstLine="426"/>
      <w:jc w:val="center"/>
      <w:rPr>
        <w:rFonts w:asciiTheme="majorHAnsi" w:eastAsiaTheme="majorEastAsia" w:hAnsiTheme="majorHAnsi" w:cstheme="majorBidi"/>
        <w:sz w:val="32"/>
        <w:szCs w:val="32"/>
      </w:rPr>
    </w:pPr>
    <w:sdt>
      <w:sdtPr>
        <w:rPr>
          <w:rFonts w:ascii="Garamond" w:hAnsi="Garamond"/>
          <w:b/>
        </w:rPr>
        <w:alias w:val="Title"/>
        <w:id w:val="-410080266"/>
        <w:dataBinding w:prefixMappings="xmlns:ns0='http://schemas.openxmlformats.org/package/2006/metadata/core-properties' xmlns:ns1='http://purl.org/dc/elements/1.1/'" w:xpath="/ns0:coreProperties[1]/ns1:title[1]" w:storeItemID="{6C3C8BC8-F283-45AE-878A-BAB7291924A1}"/>
        <w:text/>
      </w:sdtPr>
      <w:sdtEndPr/>
      <w:sdtContent>
        <w:r w:rsidR="007C1951">
          <w:rPr>
            <w:rFonts w:ascii="Garamond" w:hAnsi="Garamond"/>
            <w:b/>
            <w:lang w:val="id-ID"/>
          </w:rPr>
          <w:t>Reka Buana : Jurnal Ilmiah Teknik Sipil dan Teknik Kimia, 3(2), 2018, page</w:t>
        </w:r>
      </w:sdtContent>
    </w:sdt>
  </w:p>
  <w:p w:rsidR="007C1951" w:rsidRDefault="007C1951" w:rsidP="00576BE3">
    <w:pPr>
      <w:pStyle w:val="Header"/>
      <w:spacing w:after="120"/>
    </w:pPr>
  </w:p>
  <w:p w:rsidR="00000000" w:rsidRDefault="0007156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951" w:rsidRDefault="00071562" w:rsidP="00072F00">
    <w:pPr>
      <w:pStyle w:val="Header"/>
      <w:pBdr>
        <w:bottom w:val="thickThinSmallGap" w:sz="24" w:space="1" w:color="622423" w:themeColor="accent2" w:themeShade="7F"/>
      </w:pBdr>
      <w:ind w:firstLine="426"/>
      <w:jc w:val="center"/>
      <w:rPr>
        <w:rFonts w:asciiTheme="majorHAnsi" w:eastAsiaTheme="majorEastAsia" w:hAnsiTheme="majorHAnsi" w:cstheme="majorBidi"/>
        <w:sz w:val="32"/>
        <w:szCs w:val="32"/>
      </w:rPr>
    </w:pPr>
    <w:sdt>
      <w:sdtPr>
        <w:rPr>
          <w:rFonts w:ascii="Garamond" w:hAnsi="Garamond"/>
          <w:b/>
        </w:rPr>
        <w:alias w:val="Title"/>
        <w:id w:val="1630364340"/>
        <w:dataBinding w:prefixMappings="xmlns:ns0='http://schemas.openxmlformats.org/package/2006/metadata/core-properties' xmlns:ns1='http://purl.org/dc/elements/1.1/'" w:xpath="/ns0:coreProperties[1]/ns1:title[1]" w:storeItemID="{6C3C8BC8-F283-45AE-878A-BAB7291924A1}"/>
        <w:text/>
      </w:sdtPr>
      <w:sdtEndPr/>
      <w:sdtContent>
        <w:r w:rsidR="007C1951">
          <w:rPr>
            <w:rFonts w:ascii="Garamond" w:hAnsi="Garamond"/>
            <w:b/>
            <w:lang w:val="id-ID"/>
          </w:rPr>
          <w:t>Reka Buana : Jurnal Ilmiah Teknik Sipil dan Teknik Kimia, 3(2), 2018, page</w:t>
        </w:r>
      </w:sdtContent>
    </w:sdt>
  </w:p>
  <w:p w:rsidR="007C1951" w:rsidRDefault="007C1951">
    <w:pPr>
      <w:pStyle w:val="Header"/>
    </w:pPr>
  </w:p>
  <w:p w:rsidR="00000000" w:rsidRDefault="0007156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883925"/>
      <w:docPartObj>
        <w:docPartGallery w:val="Page Numbers (Top of Page)"/>
        <w:docPartUnique/>
      </w:docPartObj>
    </w:sdtPr>
    <w:sdtEndPr>
      <w:rPr>
        <w:noProof/>
      </w:rPr>
    </w:sdtEndPr>
    <w:sdtContent>
      <w:p w:rsidR="007C1951" w:rsidRPr="00072F00" w:rsidRDefault="00071562" w:rsidP="00072F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Garamond" w:hAnsi="Garamond"/>
              <w:b/>
            </w:rPr>
            <w:alias w:val="Title"/>
            <w:id w:val="1691177412"/>
            <w:dataBinding w:prefixMappings="xmlns:ns0='http://schemas.openxmlformats.org/package/2006/metadata/core-properties' xmlns:ns1='http://purl.org/dc/elements/1.1/'" w:xpath="/ns0:coreProperties[1]/ns1:title[1]" w:storeItemID="{6C3C8BC8-F283-45AE-878A-BAB7291924A1}"/>
            <w:text/>
          </w:sdtPr>
          <w:sdtEndPr/>
          <w:sdtContent>
            <w:r w:rsidR="007C1951">
              <w:rPr>
                <w:rFonts w:ascii="Garamond" w:hAnsi="Garamond"/>
                <w:b/>
                <w:lang w:val="id-ID"/>
              </w:rPr>
              <w:t>Reka Buana : Jurnal Ilmiah Teknik Sipil dan Teknik Kimia, 3(2), 2018, page</w:t>
            </w:r>
          </w:sdtContent>
        </w:sdt>
      </w:p>
    </w:sdtContent>
  </w:sdt>
  <w:p w:rsidR="007C1951" w:rsidRDefault="007C1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44"/>
    <w:multiLevelType w:val="multilevel"/>
    <w:tmpl w:val="24BA4A6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F5E97"/>
    <w:multiLevelType w:val="multilevel"/>
    <w:tmpl w:val="82E03810"/>
    <w:lvl w:ilvl="0">
      <w:start w:val="1"/>
      <w:numFmt w:val="decimal"/>
      <w:lvlText w:val="%1."/>
      <w:lvlJc w:val="left"/>
      <w:pPr>
        <w:ind w:left="786" w:hanging="360"/>
      </w:pPr>
      <w:rPr>
        <w:rFonts w:hint="default"/>
      </w:rPr>
    </w:lvl>
    <w:lvl w:ilvl="1">
      <w:start w:val="7"/>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005A37C7"/>
    <w:multiLevelType w:val="hybridMultilevel"/>
    <w:tmpl w:val="FFE460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42E4F"/>
    <w:multiLevelType w:val="multilevel"/>
    <w:tmpl w:val="878A301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C552FD"/>
    <w:multiLevelType w:val="hybridMultilevel"/>
    <w:tmpl w:val="58AC26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258F7"/>
    <w:multiLevelType w:val="hybridMultilevel"/>
    <w:tmpl w:val="FF2E35BA"/>
    <w:lvl w:ilvl="0" w:tplc="04090019">
      <w:start w:val="1"/>
      <w:numFmt w:val="lowerLetter"/>
      <w:lvlText w:val="%1."/>
      <w:lvlJc w:val="left"/>
      <w:pPr>
        <w:tabs>
          <w:tab w:val="num" w:pos="360"/>
        </w:tabs>
        <w:ind w:left="36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34C6283"/>
    <w:multiLevelType w:val="hybridMultilevel"/>
    <w:tmpl w:val="22568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F03C3"/>
    <w:multiLevelType w:val="hybridMultilevel"/>
    <w:tmpl w:val="57502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D21049"/>
    <w:multiLevelType w:val="hybridMultilevel"/>
    <w:tmpl w:val="F4421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10321"/>
    <w:multiLevelType w:val="hybridMultilevel"/>
    <w:tmpl w:val="F4421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62851"/>
    <w:multiLevelType w:val="hybridMultilevel"/>
    <w:tmpl w:val="D39EFF4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6AB73F2"/>
    <w:multiLevelType w:val="multilevel"/>
    <w:tmpl w:val="208AADA4"/>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3700310C"/>
    <w:multiLevelType w:val="hybridMultilevel"/>
    <w:tmpl w:val="E166C6DC"/>
    <w:lvl w:ilvl="0" w:tplc="BD70F042">
      <w:numFmt w:val="bullet"/>
      <w:lvlText w:val="-"/>
      <w:lvlJc w:val="left"/>
      <w:pPr>
        <w:ind w:left="1502" w:hanging="360"/>
      </w:pPr>
      <w:rPr>
        <w:rFonts w:ascii="Times New Roman" w:eastAsiaTheme="minorHAnsi" w:hAnsi="Times New Roman" w:cs="Times New Roman"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3">
    <w:nsid w:val="37660336"/>
    <w:multiLevelType w:val="hybridMultilevel"/>
    <w:tmpl w:val="FA02EBF8"/>
    <w:lvl w:ilvl="0" w:tplc="142E662C">
      <w:start w:val="1"/>
      <w:numFmt w:val="bullet"/>
      <w:lvlText w:val="o"/>
      <w:lvlJc w:val="left"/>
      <w:pPr>
        <w:tabs>
          <w:tab w:val="num" w:pos="648"/>
        </w:tabs>
        <w:ind w:left="648" w:hanging="360"/>
      </w:pPr>
      <w:rPr>
        <w:rFonts w:ascii="Courier New" w:hAnsi="Courier New" w:cs="Courier New"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7771314"/>
    <w:multiLevelType w:val="hybridMultilevel"/>
    <w:tmpl w:val="4B6AB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D6F06"/>
    <w:multiLevelType w:val="hybridMultilevel"/>
    <w:tmpl w:val="0DF48A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8282360"/>
    <w:multiLevelType w:val="hybridMultilevel"/>
    <w:tmpl w:val="E75683AC"/>
    <w:lvl w:ilvl="0" w:tplc="E0FEF128">
      <w:start w:val="1"/>
      <w:numFmt w:val="decimal"/>
      <w:lvlText w:val="%1."/>
      <w:lvlJc w:val="left"/>
      <w:pPr>
        <w:tabs>
          <w:tab w:val="num" w:pos="720"/>
        </w:tabs>
        <w:ind w:left="720" w:hanging="360"/>
      </w:pPr>
    </w:lvl>
    <w:lvl w:ilvl="1" w:tplc="22FC6C4C">
      <w:numFmt w:val="none"/>
      <w:lvlText w:val=""/>
      <w:lvlJc w:val="left"/>
      <w:pPr>
        <w:tabs>
          <w:tab w:val="num" w:pos="360"/>
        </w:tabs>
      </w:pPr>
    </w:lvl>
    <w:lvl w:ilvl="2" w:tplc="F6C48188">
      <w:numFmt w:val="none"/>
      <w:lvlText w:val=""/>
      <w:lvlJc w:val="left"/>
      <w:pPr>
        <w:tabs>
          <w:tab w:val="num" w:pos="360"/>
        </w:tabs>
      </w:pPr>
    </w:lvl>
    <w:lvl w:ilvl="3" w:tplc="B5E006E6">
      <w:numFmt w:val="none"/>
      <w:lvlText w:val=""/>
      <w:lvlJc w:val="left"/>
      <w:pPr>
        <w:tabs>
          <w:tab w:val="num" w:pos="360"/>
        </w:tabs>
      </w:pPr>
    </w:lvl>
    <w:lvl w:ilvl="4" w:tplc="E48ED682">
      <w:numFmt w:val="none"/>
      <w:lvlText w:val=""/>
      <w:lvlJc w:val="left"/>
      <w:pPr>
        <w:tabs>
          <w:tab w:val="num" w:pos="360"/>
        </w:tabs>
      </w:pPr>
    </w:lvl>
    <w:lvl w:ilvl="5" w:tplc="CCA2E522">
      <w:numFmt w:val="none"/>
      <w:lvlText w:val=""/>
      <w:lvlJc w:val="left"/>
      <w:pPr>
        <w:tabs>
          <w:tab w:val="num" w:pos="360"/>
        </w:tabs>
      </w:pPr>
    </w:lvl>
    <w:lvl w:ilvl="6" w:tplc="E60AC060">
      <w:numFmt w:val="none"/>
      <w:lvlText w:val=""/>
      <w:lvlJc w:val="left"/>
      <w:pPr>
        <w:tabs>
          <w:tab w:val="num" w:pos="360"/>
        </w:tabs>
      </w:pPr>
    </w:lvl>
    <w:lvl w:ilvl="7" w:tplc="9D404D1A">
      <w:numFmt w:val="none"/>
      <w:lvlText w:val=""/>
      <w:lvlJc w:val="left"/>
      <w:pPr>
        <w:tabs>
          <w:tab w:val="num" w:pos="360"/>
        </w:tabs>
      </w:pPr>
    </w:lvl>
    <w:lvl w:ilvl="8" w:tplc="5ED6B5CA">
      <w:numFmt w:val="none"/>
      <w:lvlText w:val=""/>
      <w:lvlJc w:val="left"/>
      <w:pPr>
        <w:tabs>
          <w:tab w:val="num" w:pos="360"/>
        </w:tabs>
      </w:pPr>
    </w:lvl>
  </w:abstractNum>
  <w:abstractNum w:abstractNumId="17">
    <w:nsid w:val="3F113C73"/>
    <w:multiLevelType w:val="hybridMultilevel"/>
    <w:tmpl w:val="7BBE83DC"/>
    <w:lvl w:ilvl="0" w:tplc="A582FC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0FE1B5D"/>
    <w:multiLevelType w:val="hybridMultilevel"/>
    <w:tmpl w:val="76668310"/>
    <w:lvl w:ilvl="0" w:tplc="7C509048">
      <w:start w:val="1"/>
      <w:numFmt w:val="decimal"/>
      <w:lvlText w:val="%1."/>
      <w:lvlJc w:val="left"/>
      <w:pPr>
        <w:tabs>
          <w:tab w:val="num" w:pos="720"/>
        </w:tabs>
        <w:ind w:left="720" w:hanging="360"/>
      </w:pPr>
    </w:lvl>
    <w:lvl w:ilvl="1" w:tplc="8E8E3FF4">
      <w:start w:val="1"/>
      <w:numFmt w:val="decimal"/>
      <w:isLgl/>
      <w:lvlText w:val="%2.%2."/>
      <w:lvlJc w:val="left"/>
      <w:pPr>
        <w:tabs>
          <w:tab w:val="num" w:pos="780"/>
        </w:tabs>
        <w:ind w:left="780" w:hanging="420"/>
      </w:pPr>
      <w:rPr>
        <w:rFonts w:hint="default"/>
        <w:b/>
        <w:bCs/>
      </w:rPr>
    </w:lvl>
    <w:lvl w:ilvl="2" w:tplc="F8C8B78C">
      <w:numFmt w:val="none"/>
      <w:lvlText w:val=""/>
      <w:lvlJc w:val="left"/>
      <w:pPr>
        <w:tabs>
          <w:tab w:val="num" w:pos="360"/>
        </w:tabs>
      </w:pPr>
    </w:lvl>
    <w:lvl w:ilvl="3" w:tplc="19BCB69C">
      <w:numFmt w:val="none"/>
      <w:lvlText w:val=""/>
      <w:lvlJc w:val="left"/>
      <w:pPr>
        <w:tabs>
          <w:tab w:val="num" w:pos="360"/>
        </w:tabs>
      </w:pPr>
    </w:lvl>
    <w:lvl w:ilvl="4" w:tplc="13305520">
      <w:numFmt w:val="none"/>
      <w:lvlText w:val=""/>
      <w:lvlJc w:val="left"/>
      <w:pPr>
        <w:tabs>
          <w:tab w:val="num" w:pos="360"/>
        </w:tabs>
      </w:pPr>
    </w:lvl>
    <w:lvl w:ilvl="5" w:tplc="0DC834E0">
      <w:numFmt w:val="none"/>
      <w:lvlText w:val=""/>
      <w:lvlJc w:val="left"/>
      <w:pPr>
        <w:tabs>
          <w:tab w:val="num" w:pos="360"/>
        </w:tabs>
      </w:pPr>
    </w:lvl>
    <w:lvl w:ilvl="6" w:tplc="CB868D82">
      <w:numFmt w:val="none"/>
      <w:lvlText w:val=""/>
      <w:lvlJc w:val="left"/>
      <w:pPr>
        <w:tabs>
          <w:tab w:val="num" w:pos="360"/>
        </w:tabs>
      </w:pPr>
    </w:lvl>
    <w:lvl w:ilvl="7" w:tplc="2CD2F5F4">
      <w:numFmt w:val="none"/>
      <w:lvlText w:val=""/>
      <w:lvlJc w:val="left"/>
      <w:pPr>
        <w:tabs>
          <w:tab w:val="num" w:pos="360"/>
        </w:tabs>
      </w:pPr>
    </w:lvl>
    <w:lvl w:ilvl="8" w:tplc="11EAAD12">
      <w:numFmt w:val="none"/>
      <w:lvlText w:val=""/>
      <w:lvlJc w:val="left"/>
      <w:pPr>
        <w:tabs>
          <w:tab w:val="num" w:pos="360"/>
        </w:tabs>
      </w:pPr>
    </w:lvl>
  </w:abstractNum>
  <w:abstractNum w:abstractNumId="19">
    <w:nsid w:val="4189603E"/>
    <w:multiLevelType w:val="multilevel"/>
    <w:tmpl w:val="06D4626C"/>
    <w:lvl w:ilvl="0">
      <w:start w:val="1"/>
      <w:numFmt w:val="upperRoman"/>
      <w:lvlText w:val="%1."/>
      <w:lvlJc w:val="center"/>
      <w:pPr>
        <w:tabs>
          <w:tab w:val="num" w:pos="7301"/>
        </w:tabs>
        <w:ind w:firstLine="216"/>
      </w:pPr>
      <w:rPr>
        <w:rFonts w:ascii="Times New Roman" w:hAnsi="Times New Roman" w:cs="Times New Roman" w:hint="default"/>
        <w:b/>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824"/>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04"/>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524"/>
        </w:tabs>
        <w:ind w:left="3164"/>
      </w:pPr>
      <w:rPr>
        <w:rFonts w:cs="Times New Roman" w:hint="default"/>
      </w:rPr>
    </w:lvl>
    <w:lvl w:ilvl="5">
      <w:start w:val="1"/>
      <w:numFmt w:val="lowerLetter"/>
      <w:lvlText w:val="(%6)"/>
      <w:lvlJc w:val="left"/>
      <w:pPr>
        <w:tabs>
          <w:tab w:val="num" w:pos="4244"/>
        </w:tabs>
        <w:ind w:left="3884"/>
      </w:pPr>
      <w:rPr>
        <w:rFonts w:cs="Times New Roman" w:hint="default"/>
      </w:rPr>
    </w:lvl>
    <w:lvl w:ilvl="6">
      <w:start w:val="1"/>
      <w:numFmt w:val="lowerRoman"/>
      <w:lvlText w:val="(%7)"/>
      <w:lvlJc w:val="left"/>
      <w:pPr>
        <w:tabs>
          <w:tab w:val="num" w:pos="4964"/>
        </w:tabs>
        <w:ind w:left="4604"/>
      </w:pPr>
      <w:rPr>
        <w:rFonts w:cs="Times New Roman" w:hint="default"/>
      </w:rPr>
    </w:lvl>
    <w:lvl w:ilvl="7">
      <w:start w:val="1"/>
      <w:numFmt w:val="lowerLetter"/>
      <w:lvlText w:val="(%8)"/>
      <w:lvlJc w:val="left"/>
      <w:pPr>
        <w:tabs>
          <w:tab w:val="num" w:pos="5684"/>
        </w:tabs>
        <w:ind w:left="5324"/>
      </w:pPr>
      <w:rPr>
        <w:rFonts w:cs="Times New Roman" w:hint="default"/>
      </w:rPr>
    </w:lvl>
    <w:lvl w:ilvl="8">
      <w:start w:val="1"/>
      <w:numFmt w:val="lowerRoman"/>
      <w:lvlText w:val="(%9)"/>
      <w:lvlJc w:val="left"/>
      <w:pPr>
        <w:tabs>
          <w:tab w:val="num" w:pos="6404"/>
        </w:tabs>
        <w:ind w:left="6044"/>
      </w:pPr>
      <w:rPr>
        <w:rFonts w:cs="Times New Roman" w:hint="default"/>
      </w:rPr>
    </w:lvl>
  </w:abstractNum>
  <w:abstractNum w:abstractNumId="20">
    <w:nsid w:val="45C609C0"/>
    <w:multiLevelType w:val="hybridMultilevel"/>
    <w:tmpl w:val="21BEC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462BB9"/>
    <w:multiLevelType w:val="hybridMultilevel"/>
    <w:tmpl w:val="0AC6A2BC"/>
    <w:lvl w:ilvl="0" w:tplc="0421000F">
      <w:start w:val="1"/>
      <w:numFmt w:val="decimal"/>
      <w:lvlText w:val="%1."/>
      <w:lvlJc w:val="left"/>
      <w:pPr>
        <w:ind w:left="936" w:hanging="360"/>
      </w:p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2">
    <w:nsid w:val="4ABD0647"/>
    <w:multiLevelType w:val="hybridMultilevel"/>
    <w:tmpl w:val="D8E09604"/>
    <w:lvl w:ilvl="0" w:tplc="536489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FE43539"/>
    <w:multiLevelType w:val="hybridMultilevel"/>
    <w:tmpl w:val="1FE4F718"/>
    <w:lvl w:ilvl="0" w:tplc="BD70F0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D756F3"/>
    <w:multiLevelType w:val="multilevel"/>
    <w:tmpl w:val="9496D26A"/>
    <w:lvl w:ilvl="0">
      <w:start w:val="1"/>
      <w:numFmt w:val="upperRoman"/>
      <w:lvlText w:val="%1."/>
      <w:lvlJc w:val="left"/>
      <w:pPr>
        <w:ind w:left="1004" w:hanging="720"/>
      </w:pPr>
      <w:rPr>
        <w:rFonts w:hint="default"/>
        <w:sz w:val="22"/>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5">
    <w:nsid w:val="53A77EF1"/>
    <w:multiLevelType w:val="hybridMultilevel"/>
    <w:tmpl w:val="C0F4D6C6"/>
    <w:lvl w:ilvl="0" w:tplc="45AC36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4917AB7"/>
    <w:multiLevelType w:val="hybridMultilevel"/>
    <w:tmpl w:val="FE4C5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7415F4"/>
    <w:multiLevelType w:val="multilevel"/>
    <w:tmpl w:val="0E3A3C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8">
    <w:nsid w:val="58DD4E9A"/>
    <w:multiLevelType w:val="hybridMultilevel"/>
    <w:tmpl w:val="6DE456A6"/>
    <w:lvl w:ilvl="0" w:tplc="04090001">
      <w:start w:val="1"/>
      <w:numFmt w:val="bullet"/>
      <w:lvlText w:val=""/>
      <w:lvlJc w:val="left"/>
      <w:pPr>
        <w:ind w:left="1954"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3394" w:hanging="360"/>
      </w:pPr>
      <w:rPr>
        <w:rFonts w:ascii="Wingdings" w:hAnsi="Wingdings" w:hint="default"/>
      </w:rPr>
    </w:lvl>
    <w:lvl w:ilvl="3" w:tplc="04090001" w:tentative="1">
      <w:start w:val="1"/>
      <w:numFmt w:val="bullet"/>
      <w:lvlText w:val=""/>
      <w:lvlJc w:val="left"/>
      <w:pPr>
        <w:ind w:left="4114" w:hanging="360"/>
      </w:pPr>
      <w:rPr>
        <w:rFonts w:ascii="Symbol" w:hAnsi="Symbol" w:hint="default"/>
      </w:rPr>
    </w:lvl>
    <w:lvl w:ilvl="4" w:tplc="04090003" w:tentative="1">
      <w:start w:val="1"/>
      <w:numFmt w:val="bullet"/>
      <w:lvlText w:val="o"/>
      <w:lvlJc w:val="left"/>
      <w:pPr>
        <w:ind w:left="4834" w:hanging="360"/>
      </w:pPr>
      <w:rPr>
        <w:rFonts w:ascii="Courier New" w:hAnsi="Courier New" w:cs="Courier New" w:hint="default"/>
      </w:rPr>
    </w:lvl>
    <w:lvl w:ilvl="5" w:tplc="04090005" w:tentative="1">
      <w:start w:val="1"/>
      <w:numFmt w:val="bullet"/>
      <w:lvlText w:val=""/>
      <w:lvlJc w:val="left"/>
      <w:pPr>
        <w:ind w:left="5554" w:hanging="360"/>
      </w:pPr>
      <w:rPr>
        <w:rFonts w:ascii="Wingdings" w:hAnsi="Wingdings" w:hint="default"/>
      </w:rPr>
    </w:lvl>
    <w:lvl w:ilvl="6" w:tplc="04090001" w:tentative="1">
      <w:start w:val="1"/>
      <w:numFmt w:val="bullet"/>
      <w:lvlText w:val=""/>
      <w:lvlJc w:val="left"/>
      <w:pPr>
        <w:ind w:left="6274" w:hanging="360"/>
      </w:pPr>
      <w:rPr>
        <w:rFonts w:ascii="Symbol" w:hAnsi="Symbol" w:hint="default"/>
      </w:rPr>
    </w:lvl>
    <w:lvl w:ilvl="7" w:tplc="04090003" w:tentative="1">
      <w:start w:val="1"/>
      <w:numFmt w:val="bullet"/>
      <w:lvlText w:val="o"/>
      <w:lvlJc w:val="left"/>
      <w:pPr>
        <w:ind w:left="6994" w:hanging="360"/>
      </w:pPr>
      <w:rPr>
        <w:rFonts w:ascii="Courier New" w:hAnsi="Courier New" w:cs="Courier New" w:hint="default"/>
      </w:rPr>
    </w:lvl>
    <w:lvl w:ilvl="8" w:tplc="04090005" w:tentative="1">
      <w:start w:val="1"/>
      <w:numFmt w:val="bullet"/>
      <w:lvlText w:val=""/>
      <w:lvlJc w:val="left"/>
      <w:pPr>
        <w:ind w:left="7714" w:hanging="360"/>
      </w:pPr>
      <w:rPr>
        <w:rFonts w:ascii="Wingdings" w:hAnsi="Wingdings" w:hint="default"/>
      </w:rPr>
    </w:lvl>
  </w:abstractNum>
  <w:abstractNum w:abstractNumId="29">
    <w:nsid w:val="5BD30326"/>
    <w:multiLevelType w:val="hybridMultilevel"/>
    <w:tmpl w:val="5ADE65BA"/>
    <w:lvl w:ilvl="0" w:tplc="097092FC">
      <w:start w:val="1"/>
      <w:numFmt w:val="decimal"/>
      <w:lvlText w:val="%1."/>
      <w:lvlJc w:val="left"/>
      <w:pPr>
        <w:ind w:left="1935" w:hanging="360"/>
      </w:pPr>
      <w:rPr>
        <w:b w:val="0"/>
        <w:i w:val="0"/>
        <w:color w:val="000000" w:themeColor="text1"/>
        <w:vertAlign w:val="baseli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5E4B2B5E"/>
    <w:multiLevelType w:val="hybridMultilevel"/>
    <w:tmpl w:val="69B49F44"/>
    <w:lvl w:ilvl="0" w:tplc="0409000D">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F4E716F"/>
    <w:multiLevelType w:val="hybridMultilevel"/>
    <w:tmpl w:val="D6B6B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883D34"/>
    <w:multiLevelType w:val="hybridMultilevel"/>
    <w:tmpl w:val="DC0407CA"/>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3">
    <w:nsid w:val="5FF21AC8"/>
    <w:multiLevelType w:val="hybridMultilevel"/>
    <w:tmpl w:val="2432E1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3C6317"/>
    <w:multiLevelType w:val="hybridMultilevel"/>
    <w:tmpl w:val="84AE6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A7228"/>
    <w:multiLevelType w:val="hybridMultilevel"/>
    <w:tmpl w:val="5D389368"/>
    <w:lvl w:ilvl="0" w:tplc="F1B657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CF94C8D"/>
    <w:multiLevelType w:val="hybridMultilevel"/>
    <w:tmpl w:val="75E2E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A36216"/>
    <w:multiLevelType w:val="multilevel"/>
    <w:tmpl w:val="1910C008"/>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nsid w:val="74A07138"/>
    <w:multiLevelType w:val="hybridMultilevel"/>
    <w:tmpl w:val="9DF673B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6CB16ED"/>
    <w:multiLevelType w:val="hybridMultilevel"/>
    <w:tmpl w:val="758AB4DA"/>
    <w:lvl w:ilvl="0" w:tplc="C09CBDFE">
      <w:numFmt w:val="bullet"/>
      <w:lvlText w:val="-"/>
      <w:lvlJc w:val="left"/>
      <w:pPr>
        <w:ind w:left="1069" w:hanging="360"/>
      </w:pPr>
      <w:rPr>
        <w:rFonts w:ascii="Times New Roman" w:eastAsiaTheme="minorHAnsi" w:hAnsi="Times New Roman" w:cs="Times New Roman" w:hint="default"/>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9EA4F75"/>
    <w:multiLevelType w:val="hybridMultilevel"/>
    <w:tmpl w:val="2F92641E"/>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2">
    <w:nsid w:val="7A5A2A82"/>
    <w:multiLevelType w:val="hybridMultilevel"/>
    <w:tmpl w:val="0EB45F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5E085E"/>
    <w:multiLevelType w:val="hybridMultilevel"/>
    <w:tmpl w:val="EDC2D972"/>
    <w:lvl w:ilvl="0" w:tplc="A2CAC782">
      <w:start w:val="1"/>
      <w:numFmt w:val="decimal"/>
      <w:lvlText w:val="%1."/>
      <w:lvlJc w:val="left"/>
      <w:pPr>
        <w:ind w:left="945" w:hanging="360"/>
      </w:pPr>
      <w:rPr>
        <w:rFonts w:ascii="Times New Roman" w:eastAsiaTheme="minorEastAsia" w:hAnsi="Times New Roman" w:cs="Times New Roman"/>
        <w:i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4">
    <w:nsid w:val="7BCC0E8F"/>
    <w:multiLevelType w:val="multilevel"/>
    <w:tmpl w:val="2F9013A2"/>
    <w:lvl w:ilvl="0">
      <w:start w:val="1"/>
      <w:numFmt w:val="decimal"/>
      <w:lvlText w:val="%1."/>
      <w:lvlJc w:val="left"/>
      <w:pPr>
        <w:ind w:left="786" w:hanging="360"/>
      </w:pPr>
      <w:rPr>
        <w:rFonts w:hint="default"/>
      </w:rPr>
    </w:lvl>
    <w:lvl w:ilvl="1">
      <w:start w:val="8"/>
      <w:numFmt w:val="decimal"/>
      <w:isLgl/>
      <w:lvlText w:val="%1.%2"/>
      <w:lvlJc w:val="left"/>
      <w:pPr>
        <w:ind w:left="951" w:hanging="525"/>
      </w:pPr>
      <w:rPr>
        <w:rFonts w:hint="default"/>
      </w:rPr>
    </w:lvl>
    <w:lvl w:ilvl="2">
      <w:start w:val="2"/>
      <w:numFmt w:val="decimal"/>
      <w:isLgl/>
      <w:lvlText w:val="%1.%2.%3"/>
      <w:lvlJc w:val="left"/>
      <w:pPr>
        <w:ind w:left="1430" w:hanging="720"/>
      </w:pPr>
      <w:rPr>
        <w:rFonts w:ascii="Times New Roman" w:hAnsi="Times New Roman" w:cs="Times New Roman" w:hint="default"/>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nsid w:val="7E6536D4"/>
    <w:multiLevelType w:val="hybridMultilevel"/>
    <w:tmpl w:val="31E69E10"/>
    <w:lvl w:ilvl="0" w:tplc="EA86A0B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6"/>
  </w:num>
  <w:num w:numId="2">
    <w:abstractNumId w:val="18"/>
  </w:num>
  <w:num w:numId="3">
    <w:abstractNumId w:val="11"/>
  </w:num>
  <w:num w:numId="4">
    <w:abstractNumId w:val="5"/>
  </w:num>
  <w:num w:numId="5">
    <w:abstractNumId w:val="12"/>
  </w:num>
  <w:num w:numId="6">
    <w:abstractNumId w:val="6"/>
  </w:num>
  <w:num w:numId="7">
    <w:abstractNumId w:val="32"/>
  </w:num>
  <w:num w:numId="8">
    <w:abstractNumId w:val="20"/>
  </w:num>
  <w:num w:numId="9">
    <w:abstractNumId w:val="17"/>
  </w:num>
  <w:num w:numId="10">
    <w:abstractNumId w:val="33"/>
  </w:num>
  <w:num w:numId="11">
    <w:abstractNumId w:val="1"/>
  </w:num>
  <w:num w:numId="12">
    <w:abstractNumId w:val="38"/>
  </w:num>
  <w:num w:numId="13">
    <w:abstractNumId w:val="41"/>
  </w:num>
  <w:num w:numId="14">
    <w:abstractNumId w:val="35"/>
  </w:num>
  <w:num w:numId="15">
    <w:abstractNumId w:val="2"/>
  </w:num>
  <w:num w:numId="16">
    <w:abstractNumId w:val="22"/>
  </w:num>
  <w:num w:numId="17">
    <w:abstractNumId w:val="25"/>
  </w:num>
  <w:num w:numId="18">
    <w:abstractNumId w:val="44"/>
  </w:num>
  <w:num w:numId="19">
    <w:abstractNumId w:val="3"/>
  </w:num>
  <w:num w:numId="20">
    <w:abstractNumId w:val="42"/>
  </w:num>
  <w:num w:numId="21">
    <w:abstractNumId w:val="26"/>
  </w:num>
  <w:num w:numId="22">
    <w:abstractNumId w:val="34"/>
  </w:num>
  <w:num w:numId="23">
    <w:abstractNumId w:val="4"/>
  </w:num>
  <w:num w:numId="24">
    <w:abstractNumId w:val="15"/>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3"/>
  </w:num>
  <w:num w:numId="29">
    <w:abstractNumId w:val="8"/>
  </w:num>
  <w:num w:numId="30">
    <w:abstractNumId w:val="9"/>
  </w:num>
  <w:num w:numId="31">
    <w:abstractNumId w:val="24"/>
  </w:num>
  <w:num w:numId="32">
    <w:abstractNumId w:val="28"/>
  </w:num>
  <w:num w:numId="33">
    <w:abstractNumId w:val="7"/>
  </w:num>
  <w:num w:numId="34">
    <w:abstractNumId w:val="39"/>
  </w:num>
  <w:num w:numId="35">
    <w:abstractNumId w:val="13"/>
  </w:num>
  <w:num w:numId="36">
    <w:abstractNumId w:val="36"/>
  </w:num>
  <w:num w:numId="37">
    <w:abstractNumId w:val="19"/>
  </w:num>
  <w:num w:numId="38">
    <w:abstractNumId w:val="19"/>
    <w:lvlOverride w:ilvl="0">
      <w:startOverride w:val="1"/>
    </w:lvlOverride>
    <w:lvlOverride w:ilvl="1">
      <w:startOverride w:val="1"/>
    </w:lvlOverride>
  </w:num>
  <w:num w:numId="39">
    <w:abstractNumId w:val="37"/>
  </w:num>
  <w:num w:numId="40">
    <w:abstractNumId w:val="27"/>
  </w:num>
  <w:num w:numId="41">
    <w:abstractNumId w:val="0"/>
  </w:num>
  <w:num w:numId="42">
    <w:abstractNumId w:val="21"/>
  </w:num>
  <w:num w:numId="43">
    <w:abstractNumId w:val="45"/>
  </w:num>
  <w:num w:numId="44">
    <w:abstractNumId w:val="31"/>
  </w:num>
  <w:num w:numId="45">
    <w:abstractNumId w:val="43"/>
  </w:num>
  <w:num w:numId="46">
    <w:abstractNumId w:val="2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F0"/>
    <w:rsid w:val="00001F5B"/>
    <w:rsid w:val="000025A9"/>
    <w:rsid w:val="0001770A"/>
    <w:rsid w:val="0002415F"/>
    <w:rsid w:val="00024526"/>
    <w:rsid w:val="00025FB4"/>
    <w:rsid w:val="00030FA2"/>
    <w:rsid w:val="000364B9"/>
    <w:rsid w:val="00043C3D"/>
    <w:rsid w:val="000502E9"/>
    <w:rsid w:val="000506AA"/>
    <w:rsid w:val="00065848"/>
    <w:rsid w:val="00071562"/>
    <w:rsid w:val="00072F00"/>
    <w:rsid w:val="00073F2F"/>
    <w:rsid w:val="00084D21"/>
    <w:rsid w:val="000908D7"/>
    <w:rsid w:val="000A747A"/>
    <w:rsid w:val="000C44B6"/>
    <w:rsid w:val="000C4C5E"/>
    <w:rsid w:val="000C6A03"/>
    <w:rsid w:val="000D4C94"/>
    <w:rsid w:val="000F1B79"/>
    <w:rsid w:val="000F1C68"/>
    <w:rsid w:val="000F3AFA"/>
    <w:rsid w:val="001061A5"/>
    <w:rsid w:val="001172E3"/>
    <w:rsid w:val="00135953"/>
    <w:rsid w:val="00143229"/>
    <w:rsid w:val="00162F37"/>
    <w:rsid w:val="00197F21"/>
    <w:rsid w:val="001A2175"/>
    <w:rsid w:val="001A64EA"/>
    <w:rsid w:val="001B1722"/>
    <w:rsid w:val="001B6991"/>
    <w:rsid w:val="001C0E6D"/>
    <w:rsid w:val="001C1E1F"/>
    <w:rsid w:val="001C2A97"/>
    <w:rsid w:val="001E4EFC"/>
    <w:rsid w:val="001F475E"/>
    <w:rsid w:val="00236420"/>
    <w:rsid w:val="00237A9A"/>
    <w:rsid w:val="002543A8"/>
    <w:rsid w:val="002546F8"/>
    <w:rsid w:val="002607DB"/>
    <w:rsid w:val="00267580"/>
    <w:rsid w:val="00276488"/>
    <w:rsid w:val="00280BF0"/>
    <w:rsid w:val="00281848"/>
    <w:rsid w:val="002D0408"/>
    <w:rsid w:val="002D5A20"/>
    <w:rsid w:val="002D7911"/>
    <w:rsid w:val="002E2A4F"/>
    <w:rsid w:val="00312D6A"/>
    <w:rsid w:val="00314411"/>
    <w:rsid w:val="003165A8"/>
    <w:rsid w:val="00352875"/>
    <w:rsid w:val="00380B46"/>
    <w:rsid w:val="003830A4"/>
    <w:rsid w:val="0038394B"/>
    <w:rsid w:val="00383A92"/>
    <w:rsid w:val="00390AF1"/>
    <w:rsid w:val="00391E3F"/>
    <w:rsid w:val="003C0B65"/>
    <w:rsid w:val="003F1AA6"/>
    <w:rsid w:val="00422AAB"/>
    <w:rsid w:val="004259D7"/>
    <w:rsid w:val="00444451"/>
    <w:rsid w:val="0045024C"/>
    <w:rsid w:val="00461B5D"/>
    <w:rsid w:val="00481072"/>
    <w:rsid w:val="0048265F"/>
    <w:rsid w:val="00487B45"/>
    <w:rsid w:val="004979EA"/>
    <w:rsid w:val="004A540B"/>
    <w:rsid w:val="004A5B90"/>
    <w:rsid w:val="004B1A7E"/>
    <w:rsid w:val="004B602E"/>
    <w:rsid w:val="004B638F"/>
    <w:rsid w:val="004D1DE3"/>
    <w:rsid w:val="004D39A2"/>
    <w:rsid w:val="004E425C"/>
    <w:rsid w:val="004F1662"/>
    <w:rsid w:val="004F7A76"/>
    <w:rsid w:val="00504038"/>
    <w:rsid w:val="00506F96"/>
    <w:rsid w:val="00511339"/>
    <w:rsid w:val="00516D1B"/>
    <w:rsid w:val="00531D5B"/>
    <w:rsid w:val="00563F69"/>
    <w:rsid w:val="005651C7"/>
    <w:rsid w:val="0057528D"/>
    <w:rsid w:val="0057623C"/>
    <w:rsid w:val="00576BE3"/>
    <w:rsid w:val="00577EA4"/>
    <w:rsid w:val="00590A5E"/>
    <w:rsid w:val="005B7667"/>
    <w:rsid w:val="005C5639"/>
    <w:rsid w:val="005C5E8A"/>
    <w:rsid w:val="005C7049"/>
    <w:rsid w:val="005D078E"/>
    <w:rsid w:val="005E45DB"/>
    <w:rsid w:val="005F3056"/>
    <w:rsid w:val="0060258A"/>
    <w:rsid w:val="006036E3"/>
    <w:rsid w:val="00613113"/>
    <w:rsid w:val="00614DF9"/>
    <w:rsid w:val="00623CE5"/>
    <w:rsid w:val="006538A7"/>
    <w:rsid w:val="00675E8B"/>
    <w:rsid w:val="00680435"/>
    <w:rsid w:val="00684899"/>
    <w:rsid w:val="00685138"/>
    <w:rsid w:val="00690FB4"/>
    <w:rsid w:val="006B2197"/>
    <w:rsid w:val="006B27EA"/>
    <w:rsid w:val="006B7902"/>
    <w:rsid w:val="006C0340"/>
    <w:rsid w:val="006C662D"/>
    <w:rsid w:val="006D3E96"/>
    <w:rsid w:val="006F5710"/>
    <w:rsid w:val="006F6D26"/>
    <w:rsid w:val="00704D53"/>
    <w:rsid w:val="00715BB7"/>
    <w:rsid w:val="0072609B"/>
    <w:rsid w:val="00733B91"/>
    <w:rsid w:val="00736435"/>
    <w:rsid w:val="00746EF4"/>
    <w:rsid w:val="007515C4"/>
    <w:rsid w:val="0076061C"/>
    <w:rsid w:val="00772C60"/>
    <w:rsid w:val="00777C60"/>
    <w:rsid w:val="00781C4F"/>
    <w:rsid w:val="007849A8"/>
    <w:rsid w:val="00786464"/>
    <w:rsid w:val="007935E3"/>
    <w:rsid w:val="00793643"/>
    <w:rsid w:val="007A7B0C"/>
    <w:rsid w:val="007B6010"/>
    <w:rsid w:val="007C1951"/>
    <w:rsid w:val="007C46A5"/>
    <w:rsid w:val="007D21ED"/>
    <w:rsid w:val="007D3ED5"/>
    <w:rsid w:val="007E569F"/>
    <w:rsid w:val="007E7FF1"/>
    <w:rsid w:val="007F0E77"/>
    <w:rsid w:val="00807131"/>
    <w:rsid w:val="0081093A"/>
    <w:rsid w:val="008242D1"/>
    <w:rsid w:val="0082492A"/>
    <w:rsid w:val="00841739"/>
    <w:rsid w:val="00856D32"/>
    <w:rsid w:val="00866143"/>
    <w:rsid w:val="008B31AD"/>
    <w:rsid w:val="008D2D48"/>
    <w:rsid w:val="008E1C3F"/>
    <w:rsid w:val="008E40F0"/>
    <w:rsid w:val="008F1E6A"/>
    <w:rsid w:val="008F6B05"/>
    <w:rsid w:val="0090693A"/>
    <w:rsid w:val="009404B7"/>
    <w:rsid w:val="00952FAE"/>
    <w:rsid w:val="00957254"/>
    <w:rsid w:val="00962913"/>
    <w:rsid w:val="0097521C"/>
    <w:rsid w:val="009817DC"/>
    <w:rsid w:val="00987834"/>
    <w:rsid w:val="00991993"/>
    <w:rsid w:val="009943AE"/>
    <w:rsid w:val="009979F6"/>
    <w:rsid w:val="00997EA1"/>
    <w:rsid w:val="009A2DC2"/>
    <w:rsid w:val="009A7518"/>
    <w:rsid w:val="009B2591"/>
    <w:rsid w:val="009B59E9"/>
    <w:rsid w:val="009B7920"/>
    <w:rsid w:val="009C1F41"/>
    <w:rsid w:val="009C2015"/>
    <w:rsid w:val="009C3E47"/>
    <w:rsid w:val="009D0550"/>
    <w:rsid w:val="009F0EC6"/>
    <w:rsid w:val="009F472D"/>
    <w:rsid w:val="00A11EE3"/>
    <w:rsid w:val="00A236D9"/>
    <w:rsid w:val="00A3235F"/>
    <w:rsid w:val="00A50A81"/>
    <w:rsid w:val="00A5102E"/>
    <w:rsid w:val="00A57C2F"/>
    <w:rsid w:val="00A60573"/>
    <w:rsid w:val="00A707F4"/>
    <w:rsid w:val="00A84D5D"/>
    <w:rsid w:val="00A97CC8"/>
    <w:rsid w:val="00AC782F"/>
    <w:rsid w:val="00AD5C46"/>
    <w:rsid w:val="00AE0769"/>
    <w:rsid w:val="00AE1CF2"/>
    <w:rsid w:val="00AE3194"/>
    <w:rsid w:val="00AE3F09"/>
    <w:rsid w:val="00AF26F3"/>
    <w:rsid w:val="00B01E11"/>
    <w:rsid w:val="00B031C2"/>
    <w:rsid w:val="00B06A5A"/>
    <w:rsid w:val="00B10669"/>
    <w:rsid w:val="00B21A8A"/>
    <w:rsid w:val="00B25423"/>
    <w:rsid w:val="00B305D3"/>
    <w:rsid w:val="00B353C0"/>
    <w:rsid w:val="00B42FC3"/>
    <w:rsid w:val="00B46050"/>
    <w:rsid w:val="00B4693E"/>
    <w:rsid w:val="00B704B6"/>
    <w:rsid w:val="00B73908"/>
    <w:rsid w:val="00B872ED"/>
    <w:rsid w:val="00B8768E"/>
    <w:rsid w:val="00B92486"/>
    <w:rsid w:val="00B95808"/>
    <w:rsid w:val="00BA591B"/>
    <w:rsid w:val="00BB05EE"/>
    <w:rsid w:val="00BB5D47"/>
    <w:rsid w:val="00BD1B78"/>
    <w:rsid w:val="00BD5BE1"/>
    <w:rsid w:val="00BE18FA"/>
    <w:rsid w:val="00C130C9"/>
    <w:rsid w:val="00C13200"/>
    <w:rsid w:val="00C159A0"/>
    <w:rsid w:val="00C234EF"/>
    <w:rsid w:val="00C30649"/>
    <w:rsid w:val="00C4047D"/>
    <w:rsid w:val="00C41993"/>
    <w:rsid w:val="00C44D34"/>
    <w:rsid w:val="00C54B5F"/>
    <w:rsid w:val="00C57085"/>
    <w:rsid w:val="00C8778F"/>
    <w:rsid w:val="00C95CCE"/>
    <w:rsid w:val="00CB22BB"/>
    <w:rsid w:val="00CB5567"/>
    <w:rsid w:val="00CB5CEF"/>
    <w:rsid w:val="00CB5F71"/>
    <w:rsid w:val="00CB685A"/>
    <w:rsid w:val="00CB710B"/>
    <w:rsid w:val="00CD12F2"/>
    <w:rsid w:val="00CE55FD"/>
    <w:rsid w:val="00CF202A"/>
    <w:rsid w:val="00D15F4F"/>
    <w:rsid w:val="00D22223"/>
    <w:rsid w:val="00D2295C"/>
    <w:rsid w:val="00D31DE9"/>
    <w:rsid w:val="00D408D4"/>
    <w:rsid w:val="00D50016"/>
    <w:rsid w:val="00D50EF1"/>
    <w:rsid w:val="00D52366"/>
    <w:rsid w:val="00D565D4"/>
    <w:rsid w:val="00D56BB4"/>
    <w:rsid w:val="00D64AE1"/>
    <w:rsid w:val="00D748E6"/>
    <w:rsid w:val="00D86AB2"/>
    <w:rsid w:val="00D96AB6"/>
    <w:rsid w:val="00DA0BE5"/>
    <w:rsid w:val="00DA5558"/>
    <w:rsid w:val="00DE30B1"/>
    <w:rsid w:val="00DE55E7"/>
    <w:rsid w:val="00E15EFE"/>
    <w:rsid w:val="00E26AE3"/>
    <w:rsid w:val="00E3466C"/>
    <w:rsid w:val="00E36172"/>
    <w:rsid w:val="00E509A9"/>
    <w:rsid w:val="00E5179B"/>
    <w:rsid w:val="00E5630C"/>
    <w:rsid w:val="00E62A36"/>
    <w:rsid w:val="00E6346C"/>
    <w:rsid w:val="00E85B62"/>
    <w:rsid w:val="00E87D61"/>
    <w:rsid w:val="00EA4A70"/>
    <w:rsid w:val="00EA62C8"/>
    <w:rsid w:val="00EA779E"/>
    <w:rsid w:val="00EB569C"/>
    <w:rsid w:val="00EC5FB8"/>
    <w:rsid w:val="00F1268C"/>
    <w:rsid w:val="00F13640"/>
    <w:rsid w:val="00F2602F"/>
    <w:rsid w:val="00F407E7"/>
    <w:rsid w:val="00F42D1D"/>
    <w:rsid w:val="00F47F3B"/>
    <w:rsid w:val="00F56E25"/>
    <w:rsid w:val="00F773C8"/>
    <w:rsid w:val="00F77C88"/>
    <w:rsid w:val="00F77F02"/>
    <w:rsid w:val="00F93447"/>
    <w:rsid w:val="00F9397C"/>
    <w:rsid w:val="00FA1C1C"/>
    <w:rsid w:val="00FA31BF"/>
    <w:rsid w:val="00FE09C9"/>
    <w:rsid w:val="00FE2ABF"/>
    <w:rsid w:val="00FE3A8B"/>
    <w:rsid w:val="00FF48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38B81-E4D1-4437-B4BC-DFF225FD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562"/>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F0"/>
    <w:pPr>
      <w:spacing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475E"/>
    <w:pPr>
      <w:keepNext/>
      <w:keepLines/>
      <w:tabs>
        <w:tab w:val="left" w:pos="216"/>
        <w:tab w:val="num" w:pos="860"/>
      </w:tabs>
      <w:spacing w:before="160" w:after="80"/>
      <w:ind w:firstLine="216"/>
      <w:jc w:val="center"/>
      <w:outlineLvl w:val="0"/>
    </w:pPr>
    <w:rPr>
      <w:rFonts w:eastAsia="SimSun"/>
      <w:smallCaps/>
      <w:noProof/>
      <w:sz w:val="20"/>
      <w:szCs w:val="20"/>
    </w:rPr>
  </w:style>
  <w:style w:type="paragraph" w:styleId="Heading2">
    <w:name w:val="heading 2"/>
    <w:basedOn w:val="Normal"/>
    <w:next w:val="Normal"/>
    <w:link w:val="Heading2Char"/>
    <w:unhideWhenUsed/>
    <w:qFormat/>
    <w:rsid w:val="004A5B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F475E"/>
    <w:pPr>
      <w:tabs>
        <w:tab w:val="num" w:pos="824"/>
      </w:tabs>
      <w:spacing w:line="240" w:lineRule="exact"/>
      <w:ind w:firstLine="180"/>
      <w:jc w:val="both"/>
      <w:outlineLvl w:val="2"/>
    </w:pPr>
    <w:rPr>
      <w:rFonts w:eastAsia="SimSun"/>
      <w:i/>
      <w:iCs/>
      <w:noProof/>
      <w:sz w:val="20"/>
      <w:szCs w:val="20"/>
    </w:rPr>
  </w:style>
  <w:style w:type="paragraph" w:styleId="Heading4">
    <w:name w:val="heading 4"/>
    <w:basedOn w:val="Normal"/>
    <w:next w:val="Normal"/>
    <w:link w:val="Heading4Char"/>
    <w:qFormat/>
    <w:rsid w:val="001F475E"/>
    <w:pPr>
      <w:tabs>
        <w:tab w:val="num" w:pos="1004"/>
      </w:tabs>
      <w:spacing w:before="40" w:after="40"/>
      <w:ind w:firstLine="360"/>
      <w:jc w:val="both"/>
      <w:outlineLvl w:val="3"/>
    </w:pPr>
    <w:rPr>
      <w:rFonts w:eastAsia="SimSun"/>
      <w:i/>
      <w:iCs/>
      <w:noProof/>
      <w:sz w:val="20"/>
      <w:szCs w:val="20"/>
    </w:rPr>
  </w:style>
  <w:style w:type="paragraph" w:styleId="Heading5">
    <w:name w:val="heading 5"/>
    <w:basedOn w:val="Normal"/>
    <w:next w:val="Normal"/>
    <w:link w:val="Heading5Char"/>
    <w:qFormat/>
    <w:rsid w:val="00511339"/>
    <w:pPr>
      <w:keepNext/>
      <w:spacing w:line="480" w:lineRule="auto"/>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40F0"/>
    <w:pPr>
      <w:tabs>
        <w:tab w:val="center" w:pos="4680"/>
        <w:tab w:val="right" w:pos="9360"/>
      </w:tabs>
    </w:pPr>
  </w:style>
  <w:style w:type="character" w:customStyle="1" w:styleId="FooterChar">
    <w:name w:val="Footer Char"/>
    <w:basedOn w:val="DefaultParagraphFont"/>
    <w:link w:val="Footer"/>
    <w:uiPriority w:val="99"/>
    <w:rsid w:val="008E40F0"/>
    <w:rPr>
      <w:rFonts w:ascii="Times New Roman" w:eastAsia="Times New Roman" w:hAnsi="Times New Roman" w:cs="Times New Roman"/>
      <w:sz w:val="24"/>
      <w:szCs w:val="24"/>
    </w:rPr>
  </w:style>
  <w:style w:type="paragraph" w:customStyle="1" w:styleId="Default">
    <w:name w:val="Default"/>
    <w:rsid w:val="008E40F0"/>
    <w:pPr>
      <w:autoSpaceDE w:val="0"/>
      <w:autoSpaceDN w:val="0"/>
      <w:adjustRightInd w:val="0"/>
      <w:spacing w:line="240" w:lineRule="auto"/>
      <w:ind w:left="0"/>
      <w:jc w:val="left"/>
    </w:pPr>
    <w:rPr>
      <w:rFonts w:ascii="Times New Roman" w:eastAsia="Calibri" w:hAnsi="Times New Roman" w:cs="Times New Roman"/>
      <w:color w:val="000000"/>
      <w:sz w:val="24"/>
      <w:szCs w:val="24"/>
    </w:rPr>
  </w:style>
  <w:style w:type="paragraph" w:styleId="ListParagraph">
    <w:name w:val="List Paragraph"/>
    <w:basedOn w:val="Normal"/>
    <w:link w:val="ListParagraphChar"/>
    <w:uiPriority w:val="34"/>
    <w:qFormat/>
    <w:rsid w:val="008E40F0"/>
    <w:pPr>
      <w:spacing w:line="360" w:lineRule="auto"/>
      <w:ind w:left="720"/>
      <w:contextualSpacing/>
      <w:jc w:val="both"/>
    </w:pPr>
    <w:rPr>
      <w:rFonts w:ascii="Calibri" w:eastAsia="Calibri" w:hAnsi="Calibri"/>
      <w:sz w:val="22"/>
      <w:szCs w:val="22"/>
    </w:rPr>
  </w:style>
  <w:style w:type="paragraph" w:styleId="NormalWeb">
    <w:name w:val="Normal (Web)"/>
    <w:basedOn w:val="Normal"/>
    <w:uiPriority w:val="99"/>
    <w:unhideWhenUsed/>
    <w:rsid w:val="008E40F0"/>
    <w:pPr>
      <w:spacing w:before="100" w:beforeAutospacing="1" w:after="100" w:afterAutospacing="1"/>
      <w:jc w:val="both"/>
    </w:pPr>
  </w:style>
  <w:style w:type="paragraph" w:customStyle="1" w:styleId="pj">
    <w:name w:val="pj"/>
    <w:basedOn w:val="Normal"/>
    <w:rsid w:val="008E40F0"/>
    <w:pPr>
      <w:spacing w:before="100" w:beforeAutospacing="1" w:after="100" w:afterAutospacing="1"/>
    </w:pPr>
  </w:style>
  <w:style w:type="character" w:customStyle="1" w:styleId="grame">
    <w:name w:val="grame"/>
    <w:basedOn w:val="DefaultParagraphFont"/>
    <w:rsid w:val="008E40F0"/>
  </w:style>
  <w:style w:type="character" w:customStyle="1" w:styleId="spelle">
    <w:name w:val="spelle"/>
    <w:basedOn w:val="DefaultParagraphFont"/>
    <w:rsid w:val="008E40F0"/>
  </w:style>
  <w:style w:type="paragraph" w:styleId="BalloonText">
    <w:name w:val="Balloon Text"/>
    <w:basedOn w:val="Normal"/>
    <w:link w:val="BalloonTextChar"/>
    <w:uiPriority w:val="99"/>
    <w:semiHidden/>
    <w:unhideWhenUsed/>
    <w:rsid w:val="008E40F0"/>
    <w:rPr>
      <w:rFonts w:ascii="Tahoma" w:hAnsi="Tahoma" w:cs="Tahoma"/>
      <w:sz w:val="16"/>
      <w:szCs w:val="16"/>
    </w:rPr>
  </w:style>
  <w:style w:type="character" w:customStyle="1" w:styleId="BalloonTextChar">
    <w:name w:val="Balloon Text Char"/>
    <w:basedOn w:val="DefaultParagraphFont"/>
    <w:link w:val="BalloonText"/>
    <w:uiPriority w:val="99"/>
    <w:semiHidden/>
    <w:rsid w:val="008E40F0"/>
    <w:rPr>
      <w:rFonts w:ascii="Tahoma" w:eastAsia="Times New Roman" w:hAnsi="Tahoma" w:cs="Tahoma"/>
      <w:sz w:val="16"/>
      <w:szCs w:val="16"/>
    </w:rPr>
  </w:style>
  <w:style w:type="table" w:styleId="LightGrid-Accent6">
    <w:name w:val="Light Grid Accent 6"/>
    <w:basedOn w:val="TableNormal"/>
    <w:uiPriority w:val="62"/>
    <w:rsid w:val="008E40F0"/>
    <w:pPr>
      <w:spacing w:line="240" w:lineRule="auto"/>
      <w:ind w:left="0"/>
      <w:jc w:val="left"/>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eading5Char">
    <w:name w:val="Heading 5 Char"/>
    <w:basedOn w:val="DefaultParagraphFont"/>
    <w:link w:val="Heading5"/>
    <w:rsid w:val="00511339"/>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C234EF"/>
    <w:pPr>
      <w:tabs>
        <w:tab w:val="center" w:pos="4680"/>
        <w:tab w:val="right" w:pos="9360"/>
      </w:tabs>
    </w:pPr>
  </w:style>
  <w:style w:type="character" w:customStyle="1" w:styleId="HeaderChar">
    <w:name w:val="Header Char"/>
    <w:basedOn w:val="DefaultParagraphFont"/>
    <w:link w:val="Header"/>
    <w:uiPriority w:val="99"/>
    <w:rsid w:val="00C234EF"/>
    <w:rPr>
      <w:rFonts w:ascii="Times New Roman" w:eastAsia="Times New Roman" w:hAnsi="Times New Roman" w:cs="Times New Roman"/>
      <w:sz w:val="24"/>
      <w:szCs w:val="24"/>
    </w:rPr>
  </w:style>
  <w:style w:type="table" w:styleId="TableGrid">
    <w:name w:val="Table Grid"/>
    <w:basedOn w:val="TableNormal"/>
    <w:uiPriority w:val="59"/>
    <w:rsid w:val="000C4C5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82492A"/>
  </w:style>
  <w:style w:type="character" w:customStyle="1" w:styleId="tooltip">
    <w:name w:val="tooltip"/>
    <w:basedOn w:val="DefaultParagraphFont"/>
    <w:rsid w:val="00461B5D"/>
  </w:style>
  <w:style w:type="character" w:customStyle="1" w:styleId="apple-converted-space">
    <w:name w:val="apple-converted-space"/>
    <w:basedOn w:val="DefaultParagraphFont"/>
    <w:rsid w:val="004F1662"/>
  </w:style>
  <w:style w:type="table" w:styleId="LightShading">
    <w:name w:val="Light Shading"/>
    <w:basedOn w:val="TableNormal"/>
    <w:uiPriority w:val="60"/>
    <w:rsid w:val="0095725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777C60"/>
    <w:rPr>
      <w:color w:val="0000FF" w:themeColor="hyperlink"/>
      <w:u w:val="single"/>
    </w:rPr>
  </w:style>
  <w:style w:type="character" w:styleId="CommentReference">
    <w:name w:val="annotation reference"/>
    <w:uiPriority w:val="99"/>
    <w:semiHidden/>
    <w:unhideWhenUsed/>
    <w:rsid w:val="00C8778F"/>
    <w:rPr>
      <w:sz w:val="16"/>
      <w:szCs w:val="16"/>
    </w:rPr>
  </w:style>
  <w:style w:type="paragraph" w:customStyle="1" w:styleId="AbstractTitle">
    <w:name w:val="Abstract Title"/>
    <w:basedOn w:val="Normal"/>
    <w:rsid w:val="00866143"/>
    <w:pPr>
      <w:ind w:left="567" w:right="567"/>
      <w:jc w:val="center"/>
    </w:pPr>
    <w:rPr>
      <w:rFonts w:ascii="Arial" w:hAnsi="Arial"/>
      <w:b/>
      <w:sz w:val="18"/>
      <w:szCs w:val="20"/>
      <w:lang w:val="en-GB" w:eastAsia="en-GB"/>
    </w:rPr>
  </w:style>
  <w:style w:type="character" w:customStyle="1" w:styleId="ListParagraphChar">
    <w:name w:val="List Paragraph Char"/>
    <w:link w:val="ListParagraph"/>
    <w:uiPriority w:val="34"/>
    <w:rsid w:val="00772C60"/>
    <w:rPr>
      <w:rFonts w:ascii="Calibri" w:eastAsia="Calibri" w:hAnsi="Calibri" w:cs="Times New Roman"/>
    </w:rPr>
  </w:style>
  <w:style w:type="paragraph" w:styleId="BodyText">
    <w:name w:val="Body Text"/>
    <w:basedOn w:val="Normal"/>
    <w:link w:val="BodyTextChar"/>
    <w:rsid w:val="000364B9"/>
    <w:pPr>
      <w:spacing w:after="120"/>
      <w:jc w:val="both"/>
    </w:pPr>
    <w:rPr>
      <w:szCs w:val="20"/>
    </w:rPr>
  </w:style>
  <w:style w:type="character" w:customStyle="1" w:styleId="BodyTextChar">
    <w:name w:val="Body Text Char"/>
    <w:basedOn w:val="DefaultParagraphFont"/>
    <w:link w:val="BodyText"/>
    <w:rsid w:val="000364B9"/>
    <w:rPr>
      <w:rFonts w:ascii="Times New Roman" w:eastAsia="Times New Roman" w:hAnsi="Times New Roman" w:cs="Times New Roman"/>
      <w:sz w:val="24"/>
      <w:szCs w:val="20"/>
    </w:rPr>
  </w:style>
  <w:style w:type="paragraph" w:customStyle="1" w:styleId="papertitle">
    <w:name w:val="paper title"/>
    <w:rsid w:val="000364B9"/>
    <w:pPr>
      <w:spacing w:after="120" w:line="240" w:lineRule="auto"/>
      <w:ind w:left="0"/>
      <w:jc w:val="center"/>
    </w:pPr>
    <w:rPr>
      <w:rFonts w:ascii="Times New Roman" w:eastAsia="MS Mincho" w:hAnsi="Times New Roman" w:cs="Times New Roman"/>
      <w:noProof/>
      <w:sz w:val="48"/>
      <w:szCs w:val="48"/>
    </w:rPr>
  </w:style>
  <w:style w:type="paragraph" w:customStyle="1" w:styleId="Author">
    <w:name w:val="Author"/>
    <w:rsid w:val="000364B9"/>
    <w:pPr>
      <w:spacing w:before="360" w:after="40" w:line="240" w:lineRule="auto"/>
      <w:ind w:left="0"/>
      <w:jc w:val="center"/>
    </w:pPr>
    <w:rPr>
      <w:rFonts w:ascii="Times New Roman" w:eastAsia="SimSun" w:hAnsi="Times New Roman" w:cs="Times New Roman"/>
      <w:noProof/>
    </w:rPr>
  </w:style>
  <w:style w:type="paragraph" w:customStyle="1" w:styleId="Affiliation">
    <w:name w:val="Affiliation"/>
    <w:rsid w:val="000364B9"/>
    <w:pPr>
      <w:spacing w:line="240" w:lineRule="auto"/>
      <w:ind w:left="0"/>
      <w:jc w:val="center"/>
    </w:pPr>
    <w:rPr>
      <w:rFonts w:ascii="Times New Roman" w:eastAsia="SimSun" w:hAnsi="Times New Roman" w:cs="Times New Roman"/>
      <w:sz w:val="20"/>
      <w:szCs w:val="20"/>
    </w:rPr>
  </w:style>
  <w:style w:type="character" w:customStyle="1" w:styleId="Heading2Char">
    <w:name w:val="Heading 2 Char"/>
    <w:basedOn w:val="DefaultParagraphFont"/>
    <w:link w:val="Heading2"/>
    <w:uiPriority w:val="9"/>
    <w:semiHidden/>
    <w:rsid w:val="004A5B90"/>
    <w:rPr>
      <w:rFonts w:asciiTheme="majorHAnsi" w:eastAsiaTheme="majorEastAsia" w:hAnsiTheme="majorHAnsi" w:cstheme="majorBidi"/>
      <w:b/>
      <w:bCs/>
      <w:color w:val="4F81BD" w:themeColor="accent1"/>
      <w:sz w:val="26"/>
      <w:szCs w:val="26"/>
    </w:rPr>
  </w:style>
  <w:style w:type="paragraph" w:customStyle="1" w:styleId="bulletlist">
    <w:name w:val="bullet list"/>
    <w:basedOn w:val="BodyText"/>
    <w:rsid w:val="004A5B90"/>
    <w:pPr>
      <w:spacing w:line="228" w:lineRule="auto"/>
    </w:pPr>
    <w:rPr>
      <w:rFonts w:eastAsia="SimSun"/>
      <w:spacing w:val="-1"/>
      <w:sz w:val="20"/>
    </w:rPr>
  </w:style>
  <w:style w:type="paragraph" w:customStyle="1" w:styleId="figurecaption">
    <w:name w:val="figure caption"/>
    <w:rsid w:val="004A5B90"/>
    <w:pPr>
      <w:numPr>
        <w:numId w:val="36"/>
      </w:numPr>
      <w:spacing w:before="80" w:after="200" w:line="240" w:lineRule="auto"/>
      <w:ind w:left="0"/>
      <w:jc w:val="center"/>
    </w:pPr>
    <w:rPr>
      <w:rFonts w:ascii="Times New Roman" w:eastAsia="SimSun" w:hAnsi="Times New Roman" w:cs="Times New Roman"/>
      <w:noProof/>
      <w:sz w:val="16"/>
      <w:szCs w:val="16"/>
    </w:rPr>
  </w:style>
  <w:style w:type="paragraph" w:customStyle="1" w:styleId="Text">
    <w:name w:val="Text"/>
    <w:basedOn w:val="Normal"/>
    <w:rsid w:val="004A5B90"/>
    <w:pPr>
      <w:widowControl w:val="0"/>
      <w:spacing w:line="252" w:lineRule="auto"/>
      <w:ind w:firstLine="202"/>
      <w:jc w:val="both"/>
    </w:pPr>
    <w:rPr>
      <w:rFonts w:eastAsia="MS Mincho"/>
      <w:sz w:val="20"/>
      <w:szCs w:val="20"/>
    </w:rPr>
  </w:style>
  <w:style w:type="character" w:customStyle="1" w:styleId="Heading1Char">
    <w:name w:val="Heading 1 Char"/>
    <w:basedOn w:val="DefaultParagraphFont"/>
    <w:link w:val="Heading1"/>
    <w:rsid w:val="001F475E"/>
    <w:rPr>
      <w:rFonts w:ascii="Times New Roman" w:eastAsia="SimSun" w:hAnsi="Times New Roman" w:cs="Times New Roman"/>
      <w:smallCaps/>
      <w:noProof/>
      <w:sz w:val="20"/>
      <w:szCs w:val="20"/>
    </w:rPr>
  </w:style>
  <w:style w:type="character" w:customStyle="1" w:styleId="Heading3Char">
    <w:name w:val="Heading 3 Char"/>
    <w:basedOn w:val="DefaultParagraphFont"/>
    <w:link w:val="Heading3"/>
    <w:rsid w:val="001F475E"/>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F475E"/>
    <w:rPr>
      <w:rFonts w:ascii="Times New Roman" w:eastAsia="SimSun" w:hAnsi="Times New Roman" w:cs="Times New Roman"/>
      <w:i/>
      <w:iCs/>
      <w:noProof/>
      <w:sz w:val="20"/>
      <w:szCs w:val="20"/>
    </w:rPr>
  </w:style>
  <w:style w:type="paragraph" w:customStyle="1" w:styleId="References">
    <w:name w:val="References"/>
    <w:basedOn w:val="ListNumber"/>
    <w:rsid w:val="00C30649"/>
    <w:pPr>
      <w:ind w:left="360" w:hanging="360"/>
      <w:contextualSpacing w:val="0"/>
      <w:jc w:val="both"/>
    </w:pPr>
    <w:rPr>
      <w:rFonts w:eastAsia="MS Mincho"/>
      <w:sz w:val="16"/>
      <w:szCs w:val="20"/>
    </w:rPr>
  </w:style>
  <w:style w:type="paragraph" w:styleId="ListNumber">
    <w:name w:val="List Number"/>
    <w:basedOn w:val="Normal"/>
    <w:uiPriority w:val="99"/>
    <w:semiHidden/>
    <w:unhideWhenUsed/>
    <w:rsid w:val="00C30649"/>
    <w:pPr>
      <w:tabs>
        <w:tab w:val="num" w:pos="360"/>
      </w:tabs>
      <w:contextualSpacing/>
    </w:pPr>
  </w:style>
  <w:style w:type="character" w:customStyle="1" w:styleId="longtext">
    <w:name w:val="long_text"/>
    <w:basedOn w:val="DefaultParagraphFont"/>
    <w:rsid w:val="009D0550"/>
  </w:style>
  <w:style w:type="paragraph" w:customStyle="1" w:styleId="Abstract">
    <w:name w:val="Abstract"/>
    <w:basedOn w:val="Normal"/>
    <w:next w:val="Normal"/>
    <w:rsid w:val="009D0550"/>
    <w:pPr>
      <w:autoSpaceDE w:val="0"/>
      <w:autoSpaceDN w:val="0"/>
      <w:spacing w:before="20"/>
      <w:ind w:firstLine="202"/>
      <w:jc w:val="both"/>
    </w:pPr>
    <w:rPr>
      <w:b/>
      <w:bCs/>
      <w:noProof/>
      <w:sz w:val="18"/>
      <w:szCs w:val="18"/>
    </w:rPr>
  </w:style>
  <w:style w:type="paragraph" w:customStyle="1" w:styleId="IEEEParagraph">
    <w:name w:val="IEEE Paragraph"/>
    <w:basedOn w:val="Normal"/>
    <w:link w:val="IEEEParagraphChar"/>
    <w:rsid w:val="00DA0BE5"/>
    <w:pPr>
      <w:adjustRightInd w:val="0"/>
      <w:snapToGrid w:val="0"/>
      <w:ind w:firstLine="216"/>
      <w:jc w:val="both"/>
    </w:pPr>
    <w:rPr>
      <w:rFonts w:eastAsia="SimSun"/>
      <w:lang w:val="en-AU" w:eastAsia="zh-CN"/>
    </w:rPr>
  </w:style>
  <w:style w:type="character" w:customStyle="1" w:styleId="IEEEParagraphChar">
    <w:name w:val="IEEE Paragraph Char"/>
    <w:link w:val="IEEEParagraph"/>
    <w:rsid w:val="00DA0BE5"/>
    <w:rPr>
      <w:rFonts w:ascii="Times New Roman" w:eastAsia="SimSun" w:hAnsi="Times New Roman" w:cs="Times New Roman"/>
      <w:sz w:val="24"/>
      <w:szCs w:val="24"/>
      <w:lang w:val="en-AU" w:eastAsia="zh-CN"/>
    </w:rPr>
  </w:style>
  <w:style w:type="character" w:customStyle="1" w:styleId="mediumtext">
    <w:name w:val="medium_text"/>
    <w:basedOn w:val="DefaultParagraphFont"/>
    <w:rsid w:val="00DA0BE5"/>
  </w:style>
  <w:style w:type="character" w:customStyle="1" w:styleId="st">
    <w:name w:val="st"/>
    <w:basedOn w:val="DefaultParagraphFont"/>
    <w:rsid w:val="004F7A76"/>
  </w:style>
  <w:style w:type="character" w:styleId="Emphasis">
    <w:name w:val="Emphasis"/>
    <w:basedOn w:val="DefaultParagraphFont"/>
    <w:uiPriority w:val="20"/>
    <w:qFormat/>
    <w:rsid w:val="004F7A76"/>
    <w:rPr>
      <w:i/>
      <w:iCs/>
    </w:rPr>
  </w:style>
  <w:style w:type="table" w:customStyle="1" w:styleId="LightShading1">
    <w:name w:val="Light Shading1"/>
    <w:basedOn w:val="TableNormal"/>
    <w:uiPriority w:val="60"/>
    <w:rsid w:val="007C46A5"/>
    <w:pPr>
      <w:spacing w:line="240" w:lineRule="auto"/>
      <w:ind w:left="0"/>
      <w:jc w:val="left"/>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D31DE9"/>
    <w:pPr>
      <w:spacing w:line="240" w:lineRule="auto"/>
      <w:ind w:left="0"/>
      <w:jc w:val="left"/>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671175">
      <w:bodyDiv w:val="1"/>
      <w:marLeft w:val="0"/>
      <w:marRight w:val="0"/>
      <w:marTop w:val="0"/>
      <w:marBottom w:val="0"/>
      <w:divBdr>
        <w:top w:val="none" w:sz="0" w:space="0" w:color="auto"/>
        <w:left w:val="none" w:sz="0" w:space="0" w:color="auto"/>
        <w:bottom w:val="none" w:sz="0" w:space="0" w:color="auto"/>
        <w:right w:val="none" w:sz="0" w:space="0" w:color="auto"/>
      </w:divBdr>
    </w:div>
    <w:div w:id="990983921">
      <w:bodyDiv w:val="1"/>
      <w:marLeft w:val="0"/>
      <w:marRight w:val="0"/>
      <w:marTop w:val="0"/>
      <w:marBottom w:val="0"/>
      <w:divBdr>
        <w:top w:val="none" w:sz="0" w:space="0" w:color="auto"/>
        <w:left w:val="none" w:sz="0" w:space="0" w:color="auto"/>
        <w:bottom w:val="none" w:sz="0" w:space="0" w:color="auto"/>
        <w:right w:val="none" w:sz="0" w:space="0" w:color="auto"/>
      </w:divBdr>
    </w:div>
    <w:div w:id="1057826376">
      <w:bodyDiv w:val="1"/>
      <w:marLeft w:val="0"/>
      <w:marRight w:val="0"/>
      <w:marTop w:val="0"/>
      <w:marBottom w:val="0"/>
      <w:divBdr>
        <w:top w:val="none" w:sz="0" w:space="0" w:color="auto"/>
        <w:left w:val="none" w:sz="0" w:space="0" w:color="auto"/>
        <w:bottom w:val="none" w:sz="0" w:space="0" w:color="auto"/>
        <w:right w:val="none" w:sz="0" w:space="0" w:color="auto"/>
      </w:divBdr>
    </w:div>
    <w:div w:id="17304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indaningsih84@itats.ac.id" TargetMode="Externa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hyperlink" Target="https://jurnal.unitri.ac.id/index.php/rekabuana"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TEKNIK%20KIMIA\SEMESTER%20VIII\Skripsi\Skripsi%20Sidang\hitung%20Fame-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 katalis 0,5% w/w</c:v>
          </c:tx>
          <c:invertIfNegative val="0"/>
          <c:cat>
            <c:numRef>
              <c:f>'Yield Rev'!$B$11:$B$13</c:f>
              <c:numCache>
                <c:formatCode>h:mm</c:formatCode>
                <c:ptCount val="3"/>
                <c:pt idx="0">
                  <c:v>4.8611111111111133E-2</c:v>
                </c:pt>
                <c:pt idx="1">
                  <c:v>5.2083333333333807E-2</c:v>
                </c:pt>
                <c:pt idx="2">
                  <c:v>5.5555555555555455E-2</c:v>
                </c:pt>
              </c:numCache>
            </c:numRef>
          </c:cat>
          <c:val>
            <c:numRef>
              <c:f>'Yield Rev'!$F$11:$F$13</c:f>
              <c:numCache>
                <c:formatCode>General</c:formatCode>
                <c:ptCount val="3"/>
                <c:pt idx="0">
                  <c:v>0</c:v>
                </c:pt>
                <c:pt idx="1">
                  <c:v>0</c:v>
                </c:pt>
                <c:pt idx="2">
                  <c:v>2.923130643402422</c:v>
                </c:pt>
              </c:numCache>
            </c:numRef>
          </c:val>
        </c:ser>
        <c:ser>
          <c:idx val="1"/>
          <c:order val="1"/>
          <c:tx>
            <c:v> katalis 1% w/w</c:v>
          </c:tx>
          <c:invertIfNegative val="0"/>
          <c:val>
            <c:numRef>
              <c:f>'Yield Rev'!$F$18:$F$20</c:f>
              <c:numCache>
                <c:formatCode>General</c:formatCode>
                <c:ptCount val="3"/>
                <c:pt idx="0">
                  <c:v>0</c:v>
                </c:pt>
                <c:pt idx="1">
                  <c:v>1.092175572519084</c:v>
                </c:pt>
                <c:pt idx="2">
                  <c:v>3.9210114503816786</c:v>
                </c:pt>
              </c:numCache>
            </c:numRef>
          </c:val>
        </c:ser>
        <c:ser>
          <c:idx val="2"/>
          <c:order val="2"/>
          <c:tx>
            <c:v> katalis 1,5% w/w</c:v>
          </c:tx>
          <c:invertIfNegative val="0"/>
          <c:val>
            <c:numRef>
              <c:f>'Yield Rev'!$F$25:$F$27</c:f>
              <c:numCache>
                <c:formatCode>General</c:formatCode>
                <c:ptCount val="3"/>
                <c:pt idx="0">
                  <c:v>3.5338818974918214</c:v>
                </c:pt>
                <c:pt idx="1">
                  <c:v>0</c:v>
                </c:pt>
                <c:pt idx="2">
                  <c:v>0</c:v>
                </c:pt>
              </c:numCache>
            </c:numRef>
          </c:val>
        </c:ser>
        <c:dLbls>
          <c:showLegendKey val="0"/>
          <c:showVal val="0"/>
          <c:showCatName val="0"/>
          <c:showSerName val="0"/>
          <c:showPercent val="0"/>
          <c:showBubbleSize val="0"/>
        </c:dLbls>
        <c:gapWidth val="150"/>
        <c:axId val="444728936"/>
        <c:axId val="444728152"/>
      </c:barChart>
      <c:catAx>
        <c:axId val="444728936"/>
        <c:scaling>
          <c:orientation val="minMax"/>
        </c:scaling>
        <c:delete val="0"/>
        <c:axPos val="b"/>
        <c:title>
          <c:tx>
            <c:rich>
              <a:bodyPr/>
              <a:lstStyle/>
              <a:p>
                <a:pPr>
                  <a:defRPr/>
                </a:pPr>
                <a:r>
                  <a:rPr lang="en-US"/>
                  <a:t>Rasio Molar</a:t>
                </a:r>
              </a:p>
            </c:rich>
          </c:tx>
          <c:overlay val="0"/>
        </c:title>
        <c:numFmt formatCode="h:mm" sourceLinked="1"/>
        <c:majorTickMark val="none"/>
        <c:minorTickMark val="none"/>
        <c:tickLblPos val="nextTo"/>
        <c:crossAx val="444728152"/>
        <c:crosses val="autoZero"/>
        <c:auto val="1"/>
        <c:lblAlgn val="ctr"/>
        <c:lblOffset val="100"/>
        <c:noMultiLvlLbl val="0"/>
      </c:catAx>
      <c:valAx>
        <c:axId val="444728152"/>
        <c:scaling>
          <c:orientation val="minMax"/>
          <c:max val="4"/>
        </c:scaling>
        <c:delete val="0"/>
        <c:axPos val="l"/>
        <c:title>
          <c:tx>
            <c:rich>
              <a:bodyPr/>
              <a:lstStyle/>
              <a:p>
                <a:pPr>
                  <a:defRPr/>
                </a:pPr>
                <a:r>
                  <a:rPr lang="en-US"/>
                  <a:t>Yield Biodiesel (%)</a:t>
                </a:r>
              </a:p>
            </c:rich>
          </c:tx>
          <c:overlay val="0"/>
        </c:title>
        <c:numFmt formatCode="General" sourceLinked="1"/>
        <c:majorTickMark val="none"/>
        <c:minorTickMark val="none"/>
        <c:tickLblPos val="nextTo"/>
        <c:crossAx val="44472893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90ED45EBCD424280CAB61370CB6A24"/>
        <w:category>
          <w:name w:val="General"/>
          <w:gallery w:val="placeholder"/>
        </w:category>
        <w:types>
          <w:type w:val="bbPlcHdr"/>
        </w:types>
        <w:behaviors>
          <w:behavior w:val="content"/>
        </w:behaviors>
        <w:guid w:val="{3721E15F-E040-4010-B39B-449078F6288C}"/>
      </w:docPartPr>
      <w:docPartBody>
        <w:p w:rsidR="001F10C3" w:rsidRDefault="00832D16" w:rsidP="00832D16">
          <w:pPr>
            <w:pStyle w:val="9290ED45EBCD424280CAB61370CB6A24"/>
          </w:pPr>
          <w:r>
            <w:rPr>
              <w:rFonts w:asciiTheme="majorHAnsi" w:eastAsiaTheme="majorEastAsia" w:hAnsiTheme="majorHAnsi" w:cstheme="majorBidi"/>
              <w:sz w:val="32"/>
              <w:szCs w:val="32"/>
            </w:rPr>
            <w:t>[Type the document title]</w:t>
          </w:r>
        </w:p>
      </w:docPartBody>
    </w:docPart>
    <w:docPart>
      <w:docPartPr>
        <w:name w:val="53450A917FE340029AF24940296389C4"/>
        <w:category>
          <w:name w:val="General"/>
          <w:gallery w:val="placeholder"/>
        </w:category>
        <w:types>
          <w:type w:val="bbPlcHdr"/>
        </w:types>
        <w:behaviors>
          <w:behavior w:val="content"/>
        </w:behaviors>
        <w:guid w:val="{46D8454D-C3CF-43EC-A2BB-83CED10E2F24}"/>
      </w:docPartPr>
      <w:docPartBody>
        <w:p w:rsidR="001F10C3" w:rsidRDefault="00832D16" w:rsidP="00832D16">
          <w:pPr>
            <w:pStyle w:val="53450A917FE340029AF24940296389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EC"/>
    <w:rsid w:val="001F10C3"/>
    <w:rsid w:val="003561EC"/>
    <w:rsid w:val="0037520E"/>
    <w:rsid w:val="00490337"/>
    <w:rsid w:val="005F7AE8"/>
    <w:rsid w:val="00832D16"/>
    <w:rsid w:val="00930C65"/>
    <w:rsid w:val="009659D8"/>
    <w:rsid w:val="00A9206B"/>
    <w:rsid w:val="00AA43C4"/>
    <w:rsid w:val="00BD03E8"/>
    <w:rsid w:val="00D45EFA"/>
    <w:rsid w:val="00D72CDE"/>
    <w:rsid w:val="00FC2E2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7D75D994BC4375BC793570C91C5A72">
    <w:name w:val="847D75D994BC4375BC793570C91C5A72"/>
    <w:rsid w:val="003561EC"/>
  </w:style>
  <w:style w:type="paragraph" w:customStyle="1" w:styleId="00367212EAB74691BB01C40C58965BE9">
    <w:name w:val="00367212EAB74691BB01C40C58965BE9"/>
    <w:rsid w:val="00D72CDE"/>
  </w:style>
  <w:style w:type="paragraph" w:customStyle="1" w:styleId="A6917B894B784BA59165034B27F263E2">
    <w:name w:val="A6917B894B784BA59165034B27F263E2"/>
    <w:rsid w:val="00D72CDE"/>
  </w:style>
  <w:style w:type="paragraph" w:customStyle="1" w:styleId="4A7DC933A41842B389D764E2F8EDC825">
    <w:name w:val="4A7DC933A41842B389D764E2F8EDC825"/>
    <w:rsid w:val="00D72CDE"/>
  </w:style>
  <w:style w:type="paragraph" w:customStyle="1" w:styleId="54465168195B460F8FB11D3692526A7B">
    <w:name w:val="54465168195B460F8FB11D3692526A7B"/>
    <w:rsid w:val="00D72CDE"/>
  </w:style>
  <w:style w:type="paragraph" w:customStyle="1" w:styleId="1F599ED346DF423EB26685E30F67359A">
    <w:name w:val="1F599ED346DF423EB26685E30F67359A"/>
    <w:rsid w:val="00930C65"/>
  </w:style>
  <w:style w:type="paragraph" w:customStyle="1" w:styleId="07D41210771346B08C2D908551FD8B1A">
    <w:name w:val="07D41210771346B08C2D908551FD8B1A"/>
    <w:rsid w:val="00930C65"/>
  </w:style>
  <w:style w:type="paragraph" w:customStyle="1" w:styleId="72FA79CBFE2E42F3904CAF81F9033540">
    <w:name w:val="72FA79CBFE2E42F3904CAF81F9033540"/>
    <w:rsid w:val="00930C65"/>
  </w:style>
  <w:style w:type="paragraph" w:customStyle="1" w:styleId="A1955E7F8DAE453A9C749DFCCD61B2C6">
    <w:name w:val="A1955E7F8DAE453A9C749DFCCD61B2C6"/>
    <w:rsid w:val="00930C65"/>
  </w:style>
  <w:style w:type="paragraph" w:customStyle="1" w:styleId="9C4EABA6179C4BD4AA8C55AEB0EF9B2E">
    <w:name w:val="9C4EABA6179C4BD4AA8C55AEB0EF9B2E"/>
    <w:rsid w:val="00930C65"/>
  </w:style>
  <w:style w:type="paragraph" w:customStyle="1" w:styleId="175A98F7039E4B96B0ECEA163CE57D9F">
    <w:name w:val="175A98F7039E4B96B0ECEA163CE57D9F"/>
    <w:rsid w:val="00930C65"/>
  </w:style>
  <w:style w:type="paragraph" w:customStyle="1" w:styleId="B9A2D35298DD4E8F8277B2D510ADA556">
    <w:name w:val="B9A2D35298DD4E8F8277B2D510ADA556"/>
    <w:rsid w:val="00832D16"/>
  </w:style>
  <w:style w:type="paragraph" w:customStyle="1" w:styleId="8DC199F6F79944CDA96A87E6743C265A">
    <w:name w:val="8DC199F6F79944CDA96A87E6743C265A"/>
    <w:rsid w:val="00832D16"/>
  </w:style>
  <w:style w:type="paragraph" w:customStyle="1" w:styleId="DCC60BA2692F4669B45F600101CBE761">
    <w:name w:val="DCC60BA2692F4669B45F600101CBE761"/>
    <w:rsid w:val="00832D16"/>
  </w:style>
  <w:style w:type="paragraph" w:customStyle="1" w:styleId="7D1D221F91474E6688D2FB3561C29E26">
    <w:name w:val="7D1D221F91474E6688D2FB3561C29E26"/>
    <w:rsid w:val="00832D16"/>
  </w:style>
  <w:style w:type="paragraph" w:customStyle="1" w:styleId="2B9702B168754F85BDE65BD948C01CD6">
    <w:name w:val="2B9702B168754F85BDE65BD948C01CD6"/>
    <w:rsid w:val="00832D16"/>
  </w:style>
  <w:style w:type="paragraph" w:customStyle="1" w:styleId="BBE654018003497B8B2E2DF9C9CFE57A">
    <w:name w:val="BBE654018003497B8B2E2DF9C9CFE57A"/>
    <w:rsid w:val="00832D16"/>
  </w:style>
  <w:style w:type="paragraph" w:customStyle="1" w:styleId="7F4C89D4BC3D4E7D936931EC09338690">
    <w:name w:val="7F4C89D4BC3D4E7D936931EC09338690"/>
    <w:rsid w:val="00832D16"/>
  </w:style>
  <w:style w:type="paragraph" w:customStyle="1" w:styleId="1E687CB0618B49FCBB33B27479B17A45">
    <w:name w:val="1E687CB0618B49FCBB33B27479B17A45"/>
    <w:rsid w:val="00832D16"/>
  </w:style>
  <w:style w:type="paragraph" w:customStyle="1" w:styleId="97331F86838B40C6A8CD2DB1B1DC0C66">
    <w:name w:val="97331F86838B40C6A8CD2DB1B1DC0C66"/>
    <w:rsid w:val="00832D16"/>
  </w:style>
  <w:style w:type="paragraph" w:customStyle="1" w:styleId="27559FA7C01E43D884D89B92BA34DA1E">
    <w:name w:val="27559FA7C01E43D884D89B92BA34DA1E"/>
    <w:rsid w:val="00832D16"/>
  </w:style>
  <w:style w:type="paragraph" w:customStyle="1" w:styleId="A8D44B24B6DA4E7D8B8D4ED00D7D42C7">
    <w:name w:val="A8D44B24B6DA4E7D8B8D4ED00D7D42C7"/>
    <w:rsid w:val="00832D16"/>
  </w:style>
  <w:style w:type="paragraph" w:customStyle="1" w:styleId="9290ED45EBCD424280CAB61370CB6A24">
    <w:name w:val="9290ED45EBCD424280CAB61370CB6A24"/>
    <w:rsid w:val="00832D16"/>
  </w:style>
  <w:style w:type="paragraph" w:customStyle="1" w:styleId="53450A917FE340029AF24940296389C4">
    <w:name w:val="53450A917FE340029AF24940296389C4"/>
    <w:rsid w:val="00832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9B25-102E-4453-9BFC-EF9F6BE7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2271</Words>
  <Characters>12950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Reka Buana : Jurnal Ilmiah Teknik Sipil dan Teknik Kimia, 3(2), 2018, page</vt:lpstr>
    </vt:vector>
  </TitlesOfParts>
  <Company>acer</Company>
  <LinksUpToDate>false</LinksUpToDate>
  <CharactersWithSpaces>15191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Reka Buana : Jurnal Ilmiah Teknik Sipil dan Teknik Kimia, 3(2), 2018, page</dc:title>
  <dc:creator>user</dc:creator>
  <cp:lastModifiedBy>LINDA</cp:lastModifiedBy>
  <cp:revision>6</cp:revision>
  <cp:lastPrinted>2018-08-07T07:27:00Z</cp:lastPrinted>
  <dcterms:created xsi:type="dcterms:W3CDTF">2018-09-05T10:53:00Z</dcterms:created>
  <dcterms:modified xsi:type="dcterms:W3CDTF">2018-09-06T07:35:00Z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Unique User Id_1">
    <vt:lpwstr>83d42405-ac9e-327f-ba61-5ec66bc426ca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_DocHome">
    <vt:i4>798294607</vt:i4>
  </property>
</Properties>
</file>