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05" w:rsidRDefault="00D02C56">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DC7E05" w:rsidRDefault="00D02C56">
      <w:pPr>
        <w:spacing w:before="14" w:line="230" w:lineRule="auto"/>
        <w:ind w:left="220" w:right="2495"/>
        <w:rPr>
          <w:rFonts w:ascii="Palatino Linotype"/>
          <w:i/>
          <w:sz w:val="20"/>
        </w:rPr>
      </w:pPr>
      <w:proofErr w:type="spellStart"/>
      <w:r>
        <w:rPr>
          <w:rFonts w:ascii="Cambria"/>
          <w:w w:val="105"/>
          <w:sz w:val="20"/>
        </w:rPr>
        <w:t>Tersedia</w:t>
      </w:r>
      <w:proofErr w:type="spellEnd"/>
      <w:r>
        <w:rPr>
          <w:rFonts w:ascii="Cambria"/>
          <w:spacing w:val="-2"/>
          <w:w w:val="105"/>
          <w:sz w:val="20"/>
        </w:rPr>
        <w:t xml:space="preserve"> </w:t>
      </w:r>
      <w:r>
        <w:rPr>
          <w:rFonts w:ascii="Cambria"/>
          <w:w w:val="105"/>
          <w:sz w:val="20"/>
        </w:rPr>
        <w:t>online</w:t>
      </w:r>
      <w:r>
        <w:rPr>
          <w:rFonts w:ascii="Cambria"/>
          <w:spacing w:val="-1"/>
          <w:w w:val="105"/>
          <w:sz w:val="20"/>
        </w:rPr>
        <w:t xml:space="preserve"> </w:t>
      </w:r>
      <w:r>
        <w:rPr>
          <w:rFonts w:ascii="Cambria"/>
          <w:w w:val="105"/>
          <w:sz w:val="20"/>
        </w:rPr>
        <w:t>di</w:t>
      </w:r>
      <w:r>
        <w:rPr>
          <w:rFonts w:ascii="Cambria"/>
          <w:spacing w:val="7"/>
          <w:w w:val="105"/>
          <w:sz w:val="20"/>
        </w:rPr>
        <w:t xml:space="preserve"> </w:t>
      </w:r>
      <w:hyperlink r:id="rId6">
        <w:r>
          <w:rPr>
            <w:rFonts w:ascii="Cambria"/>
            <w:color w:val="0462C1"/>
            <w:w w:val="105"/>
            <w:sz w:val="20"/>
            <w:u w:val="single" w:color="0462C1"/>
          </w:rPr>
          <w:t>https://jurnal.unitri.ac.id/index.php/refrensi/index</w:t>
        </w:r>
      </w:hyperlink>
      <w:r>
        <w:rPr>
          <w:rFonts w:ascii="Cambria"/>
          <w:color w:val="0462C1"/>
          <w:spacing w:val="-44"/>
          <w:w w:val="105"/>
          <w:sz w:val="20"/>
        </w:rPr>
        <w:t xml:space="preserve"> </w:t>
      </w:r>
      <w:r>
        <w:rPr>
          <w:rFonts w:ascii="Cambria"/>
          <w:w w:val="105"/>
          <w:sz w:val="20"/>
        </w:rPr>
        <w:t>ISSN</w:t>
      </w:r>
      <w:r>
        <w:rPr>
          <w:rFonts w:ascii="Cambria"/>
          <w:spacing w:val="5"/>
          <w:w w:val="105"/>
          <w:sz w:val="20"/>
        </w:rPr>
        <w:t xml:space="preserve"> </w:t>
      </w:r>
      <w:r>
        <w:rPr>
          <w:rFonts w:ascii="Cambria"/>
          <w:w w:val="105"/>
          <w:sz w:val="20"/>
        </w:rPr>
        <w:t>2548-6152</w:t>
      </w:r>
      <w:r>
        <w:rPr>
          <w:rFonts w:ascii="Cambria"/>
          <w:spacing w:val="-1"/>
          <w:w w:val="105"/>
          <w:sz w:val="20"/>
        </w:rPr>
        <w:t xml:space="preserve"> </w:t>
      </w:r>
      <w:r>
        <w:rPr>
          <w:rFonts w:ascii="Palatino Linotype"/>
          <w:i/>
          <w:w w:val="105"/>
          <w:sz w:val="20"/>
        </w:rPr>
        <w:t>(online)</w:t>
      </w:r>
    </w:p>
    <w:p w:rsidR="00DC7E05" w:rsidRDefault="00D02C56">
      <w:pPr>
        <w:spacing w:before="4"/>
        <w:ind w:left="220"/>
        <w:rPr>
          <w:rFonts w:ascii="Cambria"/>
          <w:sz w:val="20"/>
        </w:rPr>
      </w:pPr>
      <w:r>
        <w:rPr>
          <w:rFonts w:ascii="Cambria"/>
          <w:w w:val="95"/>
          <w:sz w:val="20"/>
        </w:rPr>
        <w:t>ISSN</w:t>
      </w:r>
      <w:r>
        <w:rPr>
          <w:rFonts w:ascii="Cambria"/>
          <w:spacing w:val="32"/>
          <w:w w:val="95"/>
          <w:sz w:val="20"/>
        </w:rPr>
        <w:t xml:space="preserve"> </w:t>
      </w:r>
      <w:r>
        <w:rPr>
          <w:rFonts w:ascii="Cambria"/>
          <w:w w:val="95"/>
          <w:sz w:val="20"/>
        </w:rPr>
        <w:t>2089-0532</w:t>
      </w:r>
      <w:r>
        <w:rPr>
          <w:rFonts w:ascii="Cambria"/>
          <w:spacing w:val="25"/>
          <w:w w:val="95"/>
          <w:sz w:val="20"/>
        </w:rPr>
        <w:t xml:space="preserve"> </w:t>
      </w:r>
      <w:r>
        <w:rPr>
          <w:rFonts w:ascii="Cambria"/>
          <w:w w:val="95"/>
          <w:sz w:val="20"/>
        </w:rPr>
        <w:t>(</w:t>
      </w:r>
      <w:proofErr w:type="spellStart"/>
      <w:r>
        <w:rPr>
          <w:rFonts w:ascii="Cambria"/>
          <w:w w:val="95"/>
          <w:sz w:val="20"/>
        </w:rPr>
        <w:t>cetak</w:t>
      </w:r>
      <w:proofErr w:type="spellEnd"/>
      <w:r>
        <w:rPr>
          <w:rFonts w:ascii="Cambria"/>
          <w:w w:val="95"/>
          <w:sz w:val="20"/>
        </w:rPr>
        <w:t>)</w:t>
      </w:r>
    </w:p>
    <w:p w:rsidR="00DC7E05" w:rsidRDefault="00DC7E05">
      <w:pPr>
        <w:pStyle w:val="BodyText"/>
        <w:rPr>
          <w:rFonts w:ascii="Cambria"/>
          <w:sz w:val="20"/>
        </w:rPr>
      </w:pPr>
    </w:p>
    <w:p w:rsidR="00946402" w:rsidRDefault="00946402">
      <w:pPr>
        <w:pStyle w:val="BodyText"/>
        <w:rPr>
          <w:rFonts w:ascii="Cambria"/>
          <w:sz w:val="20"/>
        </w:rPr>
      </w:pPr>
    </w:p>
    <w:p w:rsidR="00DC7E05" w:rsidRPr="00A67526" w:rsidRDefault="00A67526" w:rsidP="007F2FDA">
      <w:pPr>
        <w:pStyle w:val="BodyText"/>
        <w:spacing w:before="10"/>
        <w:ind w:left="-284" w:right="-189"/>
        <w:jc w:val="center"/>
        <w:rPr>
          <w:b/>
          <w:sz w:val="28"/>
          <w:szCs w:val="22"/>
        </w:rPr>
      </w:pPr>
      <w:r w:rsidRPr="00A67526">
        <w:rPr>
          <w:b/>
          <w:sz w:val="28"/>
          <w:szCs w:val="22"/>
        </w:rPr>
        <w:t>PENGARUH KEMAJUAN TEKNOLOGI DAN SUMBER DAYA MANUSIA TERHADAP</w:t>
      </w:r>
      <w:r>
        <w:rPr>
          <w:b/>
          <w:sz w:val="28"/>
          <w:szCs w:val="22"/>
        </w:rPr>
        <w:t xml:space="preserve"> PENINGKATAN PENDAPATAN UMKM DI</w:t>
      </w:r>
      <w:r>
        <w:rPr>
          <w:b/>
          <w:sz w:val="28"/>
          <w:szCs w:val="22"/>
          <w:lang w:val="id-ID"/>
        </w:rPr>
        <w:t xml:space="preserve"> </w:t>
      </w:r>
      <w:r w:rsidRPr="00A67526">
        <w:rPr>
          <w:b/>
          <w:sz w:val="28"/>
          <w:szCs w:val="22"/>
        </w:rPr>
        <w:t>ERA REVOLUSI 4.0</w:t>
      </w:r>
    </w:p>
    <w:p w:rsidR="00A67526" w:rsidRPr="00A67526" w:rsidRDefault="00A67526" w:rsidP="00A67526">
      <w:pPr>
        <w:pStyle w:val="BodyText"/>
        <w:spacing w:before="10"/>
        <w:rPr>
          <w:b/>
          <w:sz w:val="30"/>
          <w:lang w:val="id-ID"/>
        </w:rPr>
      </w:pPr>
    </w:p>
    <w:p w:rsidR="00DC7E05" w:rsidRPr="00E55739" w:rsidRDefault="00D02C56">
      <w:pPr>
        <w:pStyle w:val="Heading1"/>
        <w:spacing w:line="275" w:lineRule="exact"/>
        <w:ind w:left="337" w:right="326"/>
        <w:jc w:val="center"/>
        <w:rPr>
          <w:lang w:val="id-ID"/>
        </w:rPr>
      </w:pPr>
      <w:r>
        <w:rPr>
          <w:vertAlign w:val="superscript"/>
        </w:rPr>
        <w:t>1</w:t>
      </w:r>
      <w:r w:rsidR="00E55739">
        <w:t xml:space="preserve">Achmad </w:t>
      </w:r>
      <w:proofErr w:type="spellStart"/>
      <w:r w:rsidR="00E55739">
        <w:t>Nur</w:t>
      </w:r>
      <w:proofErr w:type="spellEnd"/>
      <w:r w:rsidR="00E55739">
        <w:t xml:space="preserve"> </w:t>
      </w:r>
      <w:proofErr w:type="spellStart"/>
      <w:r w:rsidR="00E55739">
        <w:t>Fuad</w:t>
      </w:r>
      <w:proofErr w:type="spellEnd"/>
      <w:r w:rsidR="00E55739">
        <w:t xml:space="preserve"> </w:t>
      </w:r>
      <w:proofErr w:type="spellStart"/>
      <w:r w:rsidR="00E55739">
        <w:t>Chalimi</w:t>
      </w:r>
      <w:proofErr w:type="spellEnd"/>
      <w:r>
        <w:t>,</w:t>
      </w:r>
      <w:r>
        <w:rPr>
          <w:spacing w:val="-4"/>
        </w:rPr>
        <w:t xml:space="preserve"> </w:t>
      </w:r>
      <w:r>
        <w:rPr>
          <w:vertAlign w:val="superscript"/>
        </w:rPr>
        <w:t>2</w:t>
      </w:r>
      <w:r w:rsidR="00E55739">
        <w:rPr>
          <w:lang w:val="id-ID"/>
        </w:rPr>
        <w:t>Siti Herdinawati</w:t>
      </w:r>
    </w:p>
    <w:p w:rsidR="00DC7E05" w:rsidRDefault="006216E5">
      <w:pPr>
        <w:spacing w:line="252" w:lineRule="exact"/>
        <w:ind w:left="345" w:right="323"/>
        <w:jc w:val="center"/>
      </w:pPr>
      <w:r>
        <w:rPr>
          <w:lang w:val="id-ID"/>
        </w:rPr>
        <w:t>Program Studi Akuntansi</w:t>
      </w:r>
      <w:r w:rsidR="00D02C56">
        <w:t>,</w:t>
      </w:r>
      <w:r w:rsidR="00037C51">
        <w:rPr>
          <w:lang w:val="id-ID"/>
        </w:rPr>
        <w:t xml:space="preserve"> Sekolah Tinggi Ilmu Ekonomi Gempol</w:t>
      </w:r>
    </w:p>
    <w:p w:rsidR="00DC7E05" w:rsidRDefault="00D02C56">
      <w:pPr>
        <w:spacing w:line="252" w:lineRule="exact"/>
        <w:ind w:left="345" w:right="326"/>
        <w:jc w:val="center"/>
      </w:pPr>
      <w:r>
        <w:rPr>
          <w:i/>
        </w:rPr>
        <w:t>E-</w:t>
      </w:r>
      <w:proofErr w:type="gramStart"/>
      <w:r>
        <w:rPr>
          <w:i/>
        </w:rPr>
        <w:t>mail</w:t>
      </w:r>
      <w:r w:rsidR="00037C51">
        <w:rPr>
          <w:i/>
          <w:spacing w:val="-5"/>
        </w:rPr>
        <w:t xml:space="preserve"> </w:t>
      </w:r>
      <w:r>
        <w:rPr>
          <w:i/>
        </w:rPr>
        <w:t>:</w:t>
      </w:r>
      <w:proofErr w:type="gramEnd"/>
      <w:r>
        <w:rPr>
          <w:i/>
          <w:spacing w:val="-5"/>
        </w:rPr>
        <w:t xml:space="preserve"> </w:t>
      </w:r>
      <w:hyperlink r:id="rId7" w:history="1">
        <w:r w:rsidR="008C4835" w:rsidRPr="00356070">
          <w:rPr>
            <w:rStyle w:val="Hyperlink"/>
            <w:u w:color="0462C1"/>
          </w:rPr>
          <w:t>fuad.stieg@gmail.com</w:t>
        </w:r>
        <w:r w:rsidR="008C4835" w:rsidRPr="00356070">
          <w:rPr>
            <w:rStyle w:val="Hyperlink"/>
            <w:spacing w:val="-1"/>
          </w:rPr>
          <w:t xml:space="preserve"> </w:t>
        </w:r>
      </w:hyperlink>
    </w:p>
    <w:p w:rsidR="00DC7E05" w:rsidRDefault="00DC7E05">
      <w:pPr>
        <w:pStyle w:val="BodyText"/>
        <w:rPr>
          <w:sz w:val="20"/>
        </w:rPr>
      </w:pPr>
    </w:p>
    <w:p w:rsidR="00DC7E05" w:rsidRDefault="00DC7E05">
      <w:pPr>
        <w:pStyle w:val="BodyText"/>
        <w:spacing w:before="8"/>
        <w:rPr>
          <w:sz w:val="21"/>
        </w:rPr>
      </w:pPr>
    </w:p>
    <w:p w:rsidR="00DC7E05" w:rsidRDefault="00D02C56">
      <w:pPr>
        <w:ind w:left="345" w:right="325"/>
        <w:jc w:val="center"/>
        <w:rPr>
          <w:i/>
        </w:rPr>
      </w:pPr>
      <w:r>
        <w:rPr>
          <w:b/>
          <w:i/>
        </w:rPr>
        <w:t>ABSTRACT</w:t>
      </w:r>
    </w:p>
    <w:p w:rsidR="00B50662" w:rsidRPr="00B50662" w:rsidRDefault="00B50662" w:rsidP="00B50662">
      <w:pPr>
        <w:spacing w:before="120"/>
        <w:ind w:left="220" w:right="202"/>
        <w:jc w:val="both"/>
        <w:rPr>
          <w:i/>
          <w:spacing w:val="-1"/>
        </w:rPr>
      </w:pPr>
      <w:r w:rsidRPr="00550355">
        <w:rPr>
          <w:b/>
          <w:i/>
          <w:spacing w:val="-1"/>
        </w:rPr>
        <w:t>Objectives:</w:t>
      </w:r>
      <w:r w:rsidRPr="00B50662">
        <w:rPr>
          <w:i/>
          <w:spacing w:val="-1"/>
        </w:rPr>
        <w:t xml:space="preserve"> to analyze technological advances and human resource capabilities to increase income in the Industrial Revolution Era during the Covic-19 Pandemic, </w:t>
      </w:r>
      <w:r w:rsidRPr="00550355">
        <w:rPr>
          <w:b/>
          <w:i/>
          <w:spacing w:val="-1"/>
        </w:rPr>
        <w:t>Methods:</w:t>
      </w:r>
      <w:r w:rsidRPr="00B50662">
        <w:rPr>
          <w:i/>
          <w:spacing w:val="-1"/>
        </w:rPr>
        <w:t xml:space="preserve"> quantitative type research with data collection methods using questionnaires, </w:t>
      </w:r>
      <w:r w:rsidRPr="00550355">
        <w:rPr>
          <w:b/>
          <w:i/>
          <w:spacing w:val="-1"/>
        </w:rPr>
        <w:t>Data analysis:</w:t>
      </w:r>
      <w:r w:rsidRPr="00B50662">
        <w:rPr>
          <w:i/>
          <w:spacing w:val="-1"/>
        </w:rPr>
        <w:t xml:space="preserve"> multiple regression with SPSS analysis tools used for research data processing , </w:t>
      </w:r>
      <w:r w:rsidRPr="00550355">
        <w:rPr>
          <w:b/>
          <w:i/>
          <w:spacing w:val="-1"/>
        </w:rPr>
        <w:t>Results and discussion:</w:t>
      </w:r>
      <w:r w:rsidRPr="00B50662">
        <w:rPr>
          <w:i/>
          <w:spacing w:val="-1"/>
        </w:rPr>
        <w:t xml:space="preserve"> In the current era of the industrial revolution 4.0, technology is very helpful in the business world, whether it is micro, small or even medium scale, getting a positive impact. Everything can be accessed, especially in product marketing. The need for involvement of both business owners and employees who work must be able to understand and be directly involved in the use of the technology. Through the use of the marketplace, MSMEs' income has increased. Human resources must have unique knowledge, skills and even motivation to develop a business so that the desired amount of income can be achieved. Human resources are an important factor that must be considered in achieving the company's target goals, namely income that is always increasing so that it can maintain business continuity. </w:t>
      </w:r>
      <w:r w:rsidRPr="00550355">
        <w:rPr>
          <w:b/>
          <w:i/>
          <w:spacing w:val="-1"/>
        </w:rPr>
        <w:t>Conclusion:</w:t>
      </w:r>
      <w:r w:rsidRPr="00B50662">
        <w:rPr>
          <w:i/>
          <w:spacing w:val="-1"/>
        </w:rPr>
        <w:t xml:space="preserve"> the use of technological advances and human resource capabilities affect MSME income. Measuring MSME income can be assessed through other very important factors.</w:t>
      </w:r>
    </w:p>
    <w:p w:rsidR="00B50662" w:rsidRDefault="00B50662" w:rsidP="00B50662">
      <w:pPr>
        <w:spacing w:before="120"/>
        <w:ind w:left="220" w:right="202"/>
        <w:jc w:val="both"/>
        <w:rPr>
          <w:b/>
          <w:i/>
          <w:spacing w:val="-1"/>
        </w:rPr>
      </w:pPr>
      <w:r w:rsidRPr="00B50662">
        <w:rPr>
          <w:b/>
          <w:i/>
          <w:spacing w:val="-1"/>
        </w:rPr>
        <w:t xml:space="preserve">Keywords: </w:t>
      </w:r>
      <w:r w:rsidRPr="00B50662">
        <w:rPr>
          <w:i/>
          <w:spacing w:val="-1"/>
        </w:rPr>
        <w:t>SMEs; Industrial Revolution 4.0; Technology advances; Human Resources</w:t>
      </w:r>
    </w:p>
    <w:p w:rsidR="00DC7E05" w:rsidRDefault="00B50662" w:rsidP="00B50662">
      <w:pPr>
        <w:spacing w:before="120"/>
        <w:ind w:left="220" w:right="202"/>
        <w:jc w:val="both"/>
        <w:rPr>
          <w:i/>
          <w:sz w:val="30"/>
        </w:rPr>
      </w:pPr>
      <w:r>
        <w:rPr>
          <w:b/>
          <w:i/>
          <w:lang w:val="id-ID"/>
        </w:rPr>
        <w:t xml:space="preserve"> </w:t>
      </w:r>
    </w:p>
    <w:p w:rsidR="00DC7E05" w:rsidRDefault="00D02C56">
      <w:pPr>
        <w:ind w:left="344" w:right="326"/>
        <w:jc w:val="center"/>
        <w:rPr>
          <w:i/>
        </w:rPr>
      </w:pPr>
      <w:r>
        <w:rPr>
          <w:b/>
          <w:i/>
        </w:rPr>
        <w:t>A</w:t>
      </w:r>
      <w:r>
        <w:rPr>
          <w:b/>
          <w:i/>
        </w:rPr>
        <w:t>BSTRAK</w:t>
      </w:r>
    </w:p>
    <w:p w:rsidR="00DC7E05" w:rsidRPr="00C71DD5" w:rsidRDefault="00D02C56">
      <w:pPr>
        <w:spacing w:before="131"/>
        <w:ind w:left="220" w:right="197"/>
        <w:jc w:val="both"/>
        <w:rPr>
          <w:lang w:val="id-ID"/>
        </w:rPr>
      </w:pPr>
      <w:proofErr w:type="spellStart"/>
      <w:r>
        <w:rPr>
          <w:b/>
        </w:rPr>
        <w:t>Tujuan</w:t>
      </w:r>
      <w:proofErr w:type="spellEnd"/>
      <w:r>
        <w:rPr>
          <w:b/>
        </w:rPr>
        <w:t xml:space="preserve">: </w:t>
      </w:r>
      <w:r w:rsidR="00177888">
        <w:rPr>
          <w:lang w:val="id-ID"/>
        </w:rPr>
        <w:t xml:space="preserve">menganalisa </w:t>
      </w:r>
      <w:r w:rsidR="009026AF" w:rsidRPr="009026AF">
        <w:rPr>
          <w:lang w:val="id-ID"/>
        </w:rPr>
        <w:t>kemajuan teknologi dan kemampuan sumber daya manusia terhadap peningkatan pendapatan di Era Revolusi Industri dalam masa Pandemi Covic-19</w:t>
      </w:r>
      <w:r>
        <w:t xml:space="preserve">, </w:t>
      </w:r>
      <w:proofErr w:type="spellStart"/>
      <w:r>
        <w:rPr>
          <w:b/>
        </w:rPr>
        <w:t>Metode</w:t>
      </w:r>
      <w:proofErr w:type="spellEnd"/>
      <w:r>
        <w:rPr>
          <w:b/>
        </w:rPr>
        <w:t>:</w:t>
      </w:r>
      <w:r w:rsidR="00177888">
        <w:rPr>
          <w:lang w:val="id-ID"/>
        </w:rPr>
        <w:t xml:space="preserve"> penelitian jenis kuantitatif</w:t>
      </w:r>
      <w:r w:rsidR="00557702">
        <w:rPr>
          <w:lang w:val="id-ID"/>
        </w:rPr>
        <w:t xml:space="preserve"> dengan metode pengumpulan data </w:t>
      </w:r>
      <w:r w:rsidR="00F13394">
        <w:rPr>
          <w:lang w:val="id-ID"/>
        </w:rPr>
        <w:t>menggunakan kuesioner</w:t>
      </w:r>
      <w:r>
        <w:t xml:space="preserve">, </w:t>
      </w:r>
      <w:proofErr w:type="spellStart"/>
      <w:r>
        <w:rPr>
          <w:b/>
        </w:rPr>
        <w:t>Analisis</w:t>
      </w:r>
      <w:proofErr w:type="spellEnd"/>
      <w:r>
        <w:rPr>
          <w:b/>
        </w:rPr>
        <w:t xml:space="preserve"> data:</w:t>
      </w:r>
      <w:r w:rsidR="00F13394">
        <w:rPr>
          <w:b/>
          <w:lang w:val="id-ID"/>
        </w:rPr>
        <w:t xml:space="preserve"> </w:t>
      </w:r>
      <w:r w:rsidR="00CC5C6B">
        <w:rPr>
          <w:lang w:val="id-ID"/>
        </w:rPr>
        <w:t>regresi berganda dengan alat analisi</w:t>
      </w:r>
      <w:r w:rsidR="00D0593F">
        <w:rPr>
          <w:lang w:val="id-ID"/>
        </w:rPr>
        <w:t>s SPSS digunakan untuk olah data penelitian</w:t>
      </w:r>
      <w:r>
        <w:t xml:space="preserve">, </w:t>
      </w:r>
      <w:proofErr w:type="spellStart"/>
      <w:r w:rsidR="00F95A0A">
        <w:rPr>
          <w:b/>
        </w:rPr>
        <w:t>Hasil</w:t>
      </w:r>
      <w:proofErr w:type="spellEnd"/>
      <w:r w:rsidR="00F95A0A">
        <w:rPr>
          <w:b/>
        </w:rPr>
        <w:t xml:space="preserve"> </w:t>
      </w:r>
      <w:proofErr w:type="spellStart"/>
      <w:r w:rsidR="00F95A0A">
        <w:rPr>
          <w:b/>
        </w:rPr>
        <w:t>dan</w:t>
      </w:r>
      <w:proofErr w:type="spellEnd"/>
      <w:r w:rsidR="00F95A0A">
        <w:rPr>
          <w:b/>
        </w:rPr>
        <w:t xml:space="preserve"> </w:t>
      </w:r>
      <w:proofErr w:type="spellStart"/>
      <w:r w:rsidR="00F95A0A">
        <w:rPr>
          <w:b/>
        </w:rPr>
        <w:t>diskusi</w:t>
      </w:r>
      <w:proofErr w:type="spellEnd"/>
      <w:r w:rsidR="00F95A0A">
        <w:rPr>
          <w:b/>
        </w:rPr>
        <w:t xml:space="preserve">: </w:t>
      </w:r>
      <w:r w:rsidR="00F95A0A" w:rsidRPr="00F95A0A">
        <w:t>Di era</w:t>
      </w:r>
      <w:r w:rsidR="00F95A0A">
        <w:rPr>
          <w:b/>
        </w:rPr>
        <w:t xml:space="preserve"> </w:t>
      </w:r>
      <w:proofErr w:type="spellStart"/>
      <w:r w:rsidR="00F95A0A" w:rsidRPr="00F95A0A">
        <w:t>Revolusi</w:t>
      </w:r>
      <w:proofErr w:type="spellEnd"/>
      <w:r w:rsidR="00F95A0A" w:rsidRPr="00F95A0A">
        <w:t xml:space="preserve"> </w:t>
      </w:r>
      <w:proofErr w:type="spellStart"/>
      <w:r w:rsidR="00F95A0A" w:rsidRPr="00F95A0A">
        <w:t>industri</w:t>
      </w:r>
      <w:proofErr w:type="spellEnd"/>
      <w:r w:rsidR="00F95A0A" w:rsidRPr="00F95A0A">
        <w:t xml:space="preserve"> 4.0 </w:t>
      </w:r>
      <w:proofErr w:type="spellStart"/>
      <w:r w:rsidR="00F95A0A" w:rsidRPr="00F95A0A">
        <w:t>saat</w:t>
      </w:r>
      <w:proofErr w:type="spellEnd"/>
      <w:r w:rsidR="00F95A0A" w:rsidRPr="00F95A0A">
        <w:t xml:space="preserve"> </w:t>
      </w:r>
      <w:proofErr w:type="spellStart"/>
      <w:r w:rsidR="00F95A0A" w:rsidRPr="00F95A0A">
        <w:t>ini</w:t>
      </w:r>
      <w:proofErr w:type="spellEnd"/>
      <w:r w:rsidR="00F95A0A" w:rsidRPr="00F95A0A">
        <w:t xml:space="preserve"> </w:t>
      </w:r>
      <w:proofErr w:type="spellStart"/>
      <w:r w:rsidR="00F95A0A" w:rsidRPr="00F95A0A">
        <w:t>teknologi</w:t>
      </w:r>
      <w:proofErr w:type="spellEnd"/>
      <w:r w:rsidR="00F95A0A" w:rsidRPr="00F95A0A">
        <w:t xml:space="preserve"> </w:t>
      </w:r>
      <w:proofErr w:type="spellStart"/>
      <w:r w:rsidR="00F95A0A" w:rsidRPr="00F95A0A">
        <w:t>sangat</w:t>
      </w:r>
      <w:proofErr w:type="spellEnd"/>
      <w:r w:rsidR="00F95A0A" w:rsidRPr="00F95A0A">
        <w:t xml:space="preserve"> </w:t>
      </w:r>
      <w:proofErr w:type="spellStart"/>
      <w:r w:rsidR="00F95A0A" w:rsidRPr="00F95A0A">
        <w:t>membantu</w:t>
      </w:r>
      <w:proofErr w:type="spellEnd"/>
      <w:r w:rsidR="00F95A0A" w:rsidRPr="00F95A0A">
        <w:t xml:space="preserve"> </w:t>
      </w:r>
      <w:proofErr w:type="spellStart"/>
      <w:r w:rsidR="00F95A0A" w:rsidRPr="00F95A0A">
        <w:t>didunia</w:t>
      </w:r>
      <w:proofErr w:type="spellEnd"/>
      <w:r w:rsidR="00F95A0A" w:rsidRPr="00F95A0A">
        <w:t xml:space="preserve"> </w:t>
      </w:r>
      <w:proofErr w:type="spellStart"/>
      <w:r w:rsidR="00F95A0A" w:rsidRPr="00F95A0A">
        <w:t>bisnis</w:t>
      </w:r>
      <w:proofErr w:type="spellEnd"/>
      <w:r w:rsidR="00F95A0A" w:rsidRPr="00F95A0A">
        <w:t xml:space="preserve"> </w:t>
      </w:r>
      <w:proofErr w:type="spellStart"/>
      <w:r w:rsidR="00F95A0A" w:rsidRPr="00F95A0A">
        <w:t>baik</w:t>
      </w:r>
      <w:proofErr w:type="spellEnd"/>
      <w:r w:rsidR="00F95A0A" w:rsidRPr="00F95A0A">
        <w:t xml:space="preserve"> </w:t>
      </w:r>
      <w:proofErr w:type="spellStart"/>
      <w:r w:rsidR="00F95A0A" w:rsidRPr="00F95A0A">
        <w:t>itu</w:t>
      </w:r>
      <w:proofErr w:type="spellEnd"/>
      <w:r w:rsidR="00F95A0A" w:rsidRPr="00F95A0A">
        <w:t xml:space="preserve"> </w:t>
      </w:r>
      <w:proofErr w:type="spellStart"/>
      <w:r w:rsidR="00F95A0A" w:rsidRPr="00F95A0A">
        <w:t>skala</w:t>
      </w:r>
      <w:proofErr w:type="spellEnd"/>
      <w:r w:rsidR="00F95A0A" w:rsidRPr="00F95A0A">
        <w:t xml:space="preserve"> </w:t>
      </w:r>
      <w:proofErr w:type="spellStart"/>
      <w:r w:rsidR="00F95A0A" w:rsidRPr="00F95A0A">
        <w:t>mikro</w:t>
      </w:r>
      <w:proofErr w:type="spellEnd"/>
      <w:r w:rsidR="00F95A0A" w:rsidRPr="00F95A0A">
        <w:t xml:space="preserve">, </w:t>
      </w:r>
      <w:proofErr w:type="spellStart"/>
      <w:r w:rsidR="00F95A0A" w:rsidRPr="00F95A0A">
        <w:t>kecil</w:t>
      </w:r>
      <w:proofErr w:type="spellEnd"/>
      <w:r w:rsidR="00F95A0A" w:rsidRPr="00F95A0A">
        <w:t xml:space="preserve"> </w:t>
      </w:r>
      <w:proofErr w:type="spellStart"/>
      <w:r w:rsidR="00F95A0A" w:rsidRPr="00F95A0A">
        <w:t>bahkan</w:t>
      </w:r>
      <w:proofErr w:type="spellEnd"/>
      <w:r w:rsidR="00F95A0A" w:rsidRPr="00F95A0A">
        <w:t xml:space="preserve"> </w:t>
      </w:r>
      <w:proofErr w:type="spellStart"/>
      <w:r w:rsidR="00F95A0A" w:rsidRPr="00F95A0A">
        <w:t>menengah</w:t>
      </w:r>
      <w:proofErr w:type="spellEnd"/>
      <w:r w:rsidR="00F95A0A" w:rsidRPr="00F95A0A">
        <w:t xml:space="preserve"> </w:t>
      </w:r>
      <w:proofErr w:type="spellStart"/>
      <w:r w:rsidR="00F95A0A" w:rsidRPr="00F95A0A">
        <w:t>mendapatkan</w:t>
      </w:r>
      <w:proofErr w:type="spellEnd"/>
      <w:r w:rsidR="00F95A0A" w:rsidRPr="00F95A0A">
        <w:t xml:space="preserve"> </w:t>
      </w:r>
      <w:proofErr w:type="spellStart"/>
      <w:r w:rsidR="00F95A0A" w:rsidRPr="00F95A0A">
        <w:t>dampak</w:t>
      </w:r>
      <w:proofErr w:type="spellEnd"/>
      <w:r w:rsidR="00F95A0A" w:rsidRPr="00F95A0A">
        <w:t xml:space="preserve"> yang </w:t>
      </w:r>
      <w:proofErr w:type="spellStart"/>
      <w:r w:rsidR="00F95A0A" w:rsidRPr="00F95A0A">
        <w:t>positif</w:t>
      </w:r>
      <w:proofErr w:type="spellEnd"/>
      <w:r w:rsidR="00F95A0A" w:rsidRPr="00F95A0A">
        <w:t xml:space="preserve">. </w:t>
      </w:r>
      <w:proofErr w:type="spellStart"/>
      <w:r w:rsidR="00F95A0A" w:rsidRPr="00F95A0A">
        <w:t>Semuanya</w:t>
      </w:r>
      <w:proofErr w:type="spellEnd"/>
      <w:r w:rsidR="00F95A0A" w:rsidRPr="00F95A0A">
        <w:t xml:space="preserve"> </w:t>
      </w:r>
      <w:proofErr w:type="spellStart"/>
      <w:r w:rsidR="00F95A0A" w:rsidRPr="00F95A0A">
        <w:t>dapat</w:t>
      </w:r>
      <w:proofErr w:type="spellEnd"/>
      <w:r w:rsidR="00F95A0A" w:rsidRPr="00F95A0A">
        <w:t xml:space="preserve"> di </w:t>
      </w:r>
      <w:proofErr w:type="spellStart"/>
      <w:r w:rsidR="00F95A0A" w:rsidRPr="00F95A0A">
        <w:t>akses</w:t>
      </w:r>
      <w:proofErr w:type="spellEnd"/>
      <w:r w:rsidR="00F95A0A" w:rsidRPr="00F95A0A">
        <w:t xml:space="preserve"> </w:t>
      </w:r>
      <w:proofErr w:type="spellStart"/>
      <w:r w:rsidR="00F95A0A" w:rsidRPr="00F95A0A">
        <w:t>terutama</w:t>
      </w:r>
      <w:proofErr w:type="spellEnd"/>
      <w:r w:rsidR="00F95A0A" w:rsidRPr="00F95A0A">
        <w:t xml:space="preserve"> </w:t>
      </w:r>
      <w:proofErr w:type="spellStart"/>
      <w:r w:rsidR="00F95A0A" w:rsidRPr="00F95A0A">
        <w:t>dalam</w:t>
      </w:r>
      <w:proofErr w:type="spellEnd"/>
      <w:r w:rsidR="00F95A0A" w:rsidRPr="00F95A0A">
        <w:t xml:space="preserve"> </w:t>
      </w:r>
      <w:proofErr w:type="spellStart"/>
      <w:r w:rsidR="00F95A0A" w:rsidRPr="00F95A0A">
        <w:t>pemasaran</w:t>
      </w:r>
      <w:proofErr w:type="spellEnd"/>
      <w:r w:rsidR="00F95A0A" w:rsidRPr="00F95A0A">
        <w:t xml:space="preserve"> </w:t>
      </w:r>
      <w:proofErr w:type="spellStart"/>
      <w:r w:rsidR="00F95A0A" w:rsidRPr="00F95A0A">
        <w:t>produk</w:t>
      </w:r>
      <w:proofErr w:type="spellEnd"/>
      <w:r w:rsidR="00F95A0A" w:rsidRPr="00F95A0A">
        <w:rPr>
          <w:lang w:val="id-ID"/>
        </w:rPr>
        <w:t xml:space="preserve">. </w:t>
      </w:r>
      <w:proofErr w:type="spellStart"/>
      <w:r w:rsidR="00F71B5C" w:rsidRPr="00F71B5C">
        <w:t>Perlunya</w:t>
      </w:r>
      <w:proofErr w:type="spellEnd"/>
      <w:r w:rsidR="00F71B5C" w:rsidRPr="00F71B5C">
        <w:t xml:space="preserve"> </w:t>
      </w:r>
      <w:proofErr w:type="spellStart"/>
      <w:r w:rsidR="00F71B5C" w:rsidRPr="00F71B5C">
        <w:t>keterlibatan</w:t>
      </w:r>
      <w:proofErr w:type="spellEnd"/>
      <w:r w:rsidR="00F71B5C" w:rsidRPr="00F71B5C">
        <w:t xml:space="preserve"> </w:t>
      </w:r>
      <w:proofErr w:type="spellStart"/>
      <w:r w:rsidR="00F71B5C" w:rsidRPr="00F71B5C">
        <w:t>baik</w:t>
      </w:r>
      <w:proofErr w:type="spellEnd"/>
      <w:r w:rsidR="00F71B5C" w:rsidRPr="00F71B5C">
        <w:t xml:space="preserve"> </w:t>
      </w:r>
      <w:proofErr w:type="spellStart"/>
      <w:r w:rsidR="00F71B5C" w:rsidRPr="00F71B5C">
        <w:t>itu</w:t>
      </w:r>
      <w:proofErr w:type="spellEnd"/>
      <w:r w:rsidR="00F71B5C" w:rsidRPr="00F71B5C">
        <w:t xml:space="preserve"> </w:t>
      </w:r>
      <w:proofErr w:type="spellStart"/>
      <w:r w:rsidR="00F71B5C" w:rsidRPr="00F71B5C">
        <w:t>pemilik</w:t>
      </w:r>
      <w:proofErr w:type="spellEnd"/>
      <w:r w:rsidR="00F71B5C" w:rsidRPr="00F71B5C">
        <w:t xml:space="preserve"> </w:t>
      </w:r>
      <w:proofErr w:type="spellStart"/>
      <w:r w:rsidR="00F71B5C" w:rsidRPr="00F71B5C">
        <w:t>usaha</w:t>
      </w:r>
      <w:proofErr w:type="spellEnd"/>
      <w:r w:rsidR="00F71B5C" w:rsidRPr="00F71B5C">
        <w:t xml:space="preserve"> </w:t>
      </w:r>
      <w:proofErr w:type="spellStart"/>
      <w:r w:rsidR="00F71B5C" w:rsidRPr="00F71B5C">
        <w:t>maupun</w:t>
      </w:r>
      <w:proofErr w:type="spellEnd"/>
      <w:r w:rsidR="00F71B5C" w:rsidRPr="00F71B5C">
        <w:t xml:space="preserve"> </w:t>
      </w:r>
      <w:proofErr w:type="spellStart"/>
      <w:r w:rsidR="00F71B5C" w:rsidRPr="00F71B5C">
        <w:t>karyawan</w:t>
      </w:r>
      <w:proofErr w:type="spellEnd"/>
      <w:r w:rsidR="00F71B5C" w:rsidRPr="00F71B5C">
        <w:t xml:space="preserve"> yang </w:t>
      </w:r>
      <w:proofErr w:type="spellStart"/>
      <w:r w:rsidR="00F71B5C" w:rsidRPr="00F71B5C">
        <w:t>bekerja</w:t>
      </w:r>
      <w:proofErr w:type="spellEnd"/>
      <w:r w:rsidR="00F71B5C" w:rsidRPr="00F71B5C">
        <w:t xml:space="preserve"> </w:t>
      </w:r>
      <w:proofErr w:type="spellStart"/>
      <w:r w:rsidR="00F71B5C" w:rsidRPr="00F71B5C">
        <w:t>harus</w:t>
      </w:r>
      <w:proofErr w:type="spellEnd"/>
      <w:r w:rsidR="00F71B5C" w:rsidRPr="00F71B5C">
        <w:t xml:space="preserve"> </w:t>
      </w:r>
      <w:proofErr w:type="spellStart"/>
      <w:r w:rsidR="00F71B5C" w:rsidRPr="00F71B5C">
        <w:t>dapat</w:t>
      </w:r>
      <w:proofErr w:type="spellEnd"/>
      <w:r w:rsidR="00F71B5C" w:rsidRPr="00F71B5C">
        <w:t xml:space="preserve"> </w:t>
      </w:r>
      <w:proofErr w:type="spellStart"/>
      <w:r w:rsidR="00F71B5C" w:rsidRPr="00F71B5C">
        <w:t>memahami</w:t>
      </w:r>
      <w:proofErr w:type="spellEnd"/>
      <w:r w:rsidR="00F71B5C" w:rsidRPr="00F71B5C">
        <w:t xml:space="preserve"> </w:t>
      </w:r>
      <w:proofErr w:type="spellStart"/>
      <w:r w:rsidR="00F71B5C" w:rsidRPr="00F71B5C">
        <w:t>dan</w:t>
      </w:r>
      <w:proofErr w:type="spellEnd"/>
      <w:r w:rsidR="00F71B5C" w:rsidRPr="00F71B5C">
        <w:t xml:space="preserve"> </w:t>
      </w:r>
      <w:proofErr w:type="spellStart"/>
      <w:r w:rsidR="00F71B5C" w:rsidRPr="00F71B5C">
        <w:t>terlibat</w:t>
      </w:r>
      <w:proofErr w:type="spellEnd"/>
      <w:r w:rsidR="00F71B5C" w:rsidRPr="00F71B5C">
        <w:t xml:space="preserve"> </w:t>
      </w:r>
      <w:proofErr w:type="spellStart"/>
      <w:r w:rsidR="00F71B5C" w:rsidRPr="00F71B5C">
        <w:t>langsung</w:t>
      </w:r>
      <w:proofErr w:type="spellEnd"/>
      <w:r w:rsidR="00F71B5C" w:rsidRPr="00F71B5C">
        <w:t xml:space="preserve"> </w:t>
      </w:r>
      <w:proofErr w:type="spellStart"/>
      <w:r w:rsidR="00F71B5C" w:rsidRPr="00F71B5C">
        <w:t>dalam</w:t>
      </w:r>
      <w:proofErr w:type="spellEnd"/>
      <w:r w:rsidR="00F71B5C" w:rsidRPr="00F71B5C">
        <w:t xml:space="preserve"> </w:t>
      </w:r>
      <w:proofErr w:type="spellStart"/>
      <w:r w:rsidR="00F71B5C" w:rsidRPr="00F71B5C">
        <w:t>penggunaan</w:t>
      </w:r>
      <w:proofErr w:type="spellEnd"/>
      <w:r w:rsidR="00F71B5C" w:rsidRPr="00F71B5C">
        <w:t xml:space="preserve"> </w:t>
      </w:r>
      <w:proofErr w:type="spellStart"/>
      <w:r w:rsidR="00F71B5C" w:rsidRPr="00F71B5C">
        <w:t>teknologi</w:t>
      </w:r>
      <w:proofErr w:type="spellEnd"/>
      <w:r w:rsidR="00F71B5C" w:rsidRPr="00F71B5C">
        <w:t xml:space="preserve"> </w:t>
      </w:r>
      <w:proofErr w:type="spellStart"/>
      <w:r w:rsidR="00F71B5C" w:rsidRPr="00F71B5C">
        <w:t>tersebut</w:t>
      </w:r>
      <w:proofErr w:type="spellEnd"/>
      <w:r w:rsidR="00D17BD4">
        <w:rPr>
          <w:lang w:val="id-ID"/>
        </w:rPr>
        <w:t>. Mela</w:t>
      </w:r>
      <w:r w:rsidR="00957F66">
        <w:rPr>
          <w:lang w:val="id-ID"/>
        </w:rPr>
        <w:t xml:space="preserve">lui penggunaan marketplace </w:t>
      </w:r>
      <w:r w:rsidR="00D17BD4">
        <w:rPr>
          <w:lang w:val="id-ID"/>
        </w:rPr>
        <w:t>pendapatan UMKM m</w:t>
      </w:r>
      <w:r w:rsidR="005A33BF">
        <w:rPr>
          <w:lang w:val="id-ID"/>
        </w:rPr>
        <w:t xml:space="preserve">eningkat. </w:t>
      </w:r>
      <w:r w:rsidR="00CF09D4" w:rsidRPr="00CF09D4">
        <w:rPr>
          <w:lang w:val="id-ID"/>
        </w:rPr>
        <w:t>Sumber daya manusia harus memiliki pengetahuan, keterampilan bahkan motivasi yang unik untuk mengembangkan usaha sehingga jumlah pendapatan yang diinginkan dapat tercapai</w:t>
      </w:r>
      <w:r w:rsidR="00CF09D4">
        <w:rPr>
          <w:lang w:val="id-ID"/>
        </w:rPr>
        <w:t xml:space="preserve">. </w:t>
      </w:r>
      <w:r w:rsidR="00413109" w:rsidRPr="00413109">
        <w:rPr>
          <w:lang w:val="id-ID"/>
        </w:rPr>
        <w:t>Sumber daya manusia menjadi faktor penting yang harus diperhatikan dalam mencapai target tujuan perusahaan yaitu pendapatan yang selalu meningkat sehingga dapat mempertahankan keberlangsungan usaha</w:t>
      </w:r>
      <w:r>
        <w:t xml:space="preserve">, </w:t>
      </w:r>
      <w:proofErr w:type="spellStart"/>
      <w:r>
        <w:rPr>
          <w:b/>
        </w:rPr>
        <w:t>Kesimpulan</w:t>
      </w:r>
      <w:proofErr w:type="spellEnd"/>
      <w:r>
        <w:rPr>
          <w:b/>
        </w:rPr>
        <w:t xml:space="preserve">: </w:t>
      </w:r>
      <w:r w:rsidR="00A23DAA" w:rsidRPr="00A23DAA">
        <w:rPr>
          <w:lang w:val="id-ID"/>
        </w:rPr>
        <w:t xml:space="preserve">pemanfaatan </w:t>
      </w:r>
      <w:r w:rsidR="00A23DAA">
        <w:rPr>
          <w:lang w:val="id-ID"/>
        </w:rPr>
        <w:t xml:space="preserve">kemajuan teknologi dan </w:t>
      </w:r>
      <w:r w:rsidR="00EB5B4E">
        <w:rPr>
          <w:lang w:val="id-ID"/>
        </w:rPr>
        <w:t xml:space="preserve">kemampuan </w:t>
      </w:r>
      <w:r w:rsidR="00A23DAA">
        <w:rPr>
          <w:lang w:val="id-ID"/>
        </w:rPr>
        <w:t>sumber daya manusia</w:t>
      </w:r>
      <w:r w:rsidR="00EB5B4E">
        <w:rPr>
          <w:spacing w:val="1"/>
        </w:rPr>
        <w:t xml:space="preserve"> </w:t>
      </w:r>
      <w:proofErr w:type="spellStart"/>
      <w:r w:rsidR="00EB5B4E">
        <w:rPr>
          <w:spacing w:val="1"/>
        </w:rPr>
        <w:t>berpengaruh</w:t>
      </w:r>
      <w:proofErr w:type="spellEnd"/>
      <w:r w:rsidR="00EB5B4E">
        <w:rPr>
          <w:spacing w:val="1"/>
        </w:rPr>
        <w:t xml:space="preserve"> </w:t>
      </w:r>
      <w:proofErr w:type="spellStart"/>
      <w:r w:rsidR="00EB5B4E">
        <w:rPr>
          <w:spacing w:val="1"/>
        </w:rPr>
        <w:t>terhadap</w:t>
      </w:r>
      <w:proofErr w:type="spellEnd"/>
      <w:r w:rsidR="00EB5B4E">
        <w:rPr>
          <w:spacing w:val="1"/>
        </w:rPr>
        <w:t xml:space="preserve"> </w:t>
      </w:r>
      <w:proofErr w:type="spellStart"/>
      <w:r w:rsidR="00EB5B4E">
        <w:rPr>
          <w:spacing w:val="1"/>
        </w:rPr>
        <w:t>pendapatan</w:t>
      </w:r>
      <w:proofErr w:type="spellEnd"/>
      <w:r w:rsidR="00EB5B4E">
        <w:rPr>
          <w:spacing w:val="1"/>
        </w:rPr>
        <w:t xml:space="preserve"> UMKM. </w:t>
      </w:r>
      <w:proofErr w:type="spellStart"/>
      <w:r w:rsidR="00EB5B4E">
        <w:rPr>
          <w:spacing w:val="1"/>
        </w:rPr>
        <w:t>Mengukur</w:t>
      </w:r>
      <w:proofErr w:type="spellEnd"/>
      <w:r w:rsidR="00EB5B4E">
        <w:rPr>
          <w:spacing w:val="1"/>
        </w:rPr>
        <w:t xml:space="preserve"> </w:t>
      </w:r>
      <w:r w:rsidR="00C71DD5">
        <w:rPr>
          <w:spacing w:val="1"/>
          <w:lang w:val="id-ID"/>
        </w:rPr>
        <w:t>pendapatan UMKM dapat dinilai melalui faktor lainnya sangat penting</w:t>
      </w:r>
      <w:r w:rsidR="00C71DD5">
        <w:rPr>
          <w:lang w:val="id-ID"/>
        </w:rPr>
        <w:t>.</w:t>
      </w:r>
    </w:p>
    <w:p w:rsidR="00DC7E05" w:rsidRPr="00025CD8" w:rsidRDefault="00D02C56">
      <w:pPr>
        <w:spacing w:before="118"/>
        <w:ind w:left="220"/>
        <w:jc w:val="both"/>
        <w:rPr>
          <w:i/>
          <w:lang w:val="id-ID"/>
        </w:rPr>
      </w:pPr>
      <w:r>
        <w:rPr>
          <w:b/>
        </w:rPr>
        <w:t>Kata</w:t>
      </w:r>
      <w:r>
        <w:rPr>
          <w:b/>
          <w:spacing w:val="-6"/>
        </w:rPr>
        <w:t xml:space="preserve"> </w:t>
      </w:r>
      <w:proofErr w:type="spellStart"/>
      <w:r>
        <w:rPr>
          <w:b/>
        </w:rPr>
        <w:t>Kunci</w:t>
      </w:r>
      <w:proofErr w:type="spellEnd"/>
      <w:r>
        <w:rPr>
          <w:b/>
        </w:rPr>
        <w:t>:</w:t>
      </w:r>
      <w:r>
        <w:rPr>
          <w:b/>
          <w:spacing w:val="-5"/>
        </w:rPr>
        <w:t xml:space="preserve"> </w:t>
      </w:r>
      <w:r w:rsidR="00934CD5" w:rsidRPr="00934CD5">
        <w:t xml:space="preserve">UMKM; </w:t>
      </w:r>
      <w:proofErr w:type="spellStart"/>
      <w:r w:rsidR="00934CD5" w:rsidRPr="00934CD5">
        <w:t>Revolusi</w:t>
      </w:r>
      <w:proofErr w:type="spellEnd"/>
      <w:r w:rsidR="00934CD5" w:rsidRPr="00934CD5">
        <w:t xml:space="preserve"> </w:t>
      </w:r>
      <w:proofErr w:type="spellStart"/>
      <w:r w:rsidR="00934CD5" w:rsidRPr="00934CD5">
        <w:t>Industri</w:t>
      </w:r>
      <w:proofErr w:type="spellEnd"/>
      <w:r w:rsidR="00934CD5" w:rsidRPr="00934CD5">
        <w:t xml:space="preserve"> 4.0; </w:t>
      </w:r>
      <w:proofErr w:type="spellStart"/>
      <w:r w:rsidR="00934CD5" w:rsidRPr="00934CD5">
        <w:t>Kemajuan</w:t>
      </w:r>
      <w:proofErr w:type="spellEnd"/>
      <w:r w:rsidR="00934CD5" w:rsidRPr="00934CD5">
        <w:t xml:space="preserve"> </w:t>
      </w:r>
      <w:proofErr w:type="spellStart"/>
      <w:r w:rsidR="00934CD5" w:rsidRPr="00934CD5">
        <w:t>Teknologi</w:t>
      </w:r>
      <w:proofErr w:type="spellEnd"/>
      <w:r w:rsidR="00934CD5" w:rsidRPr="00934CD5">
        <w:t xml:space="preserve">; </w:t>
      </w:r>
      <w:proofErr w:type="spellStart"/>
      <w:r w:rsidR="00934CD5" w:rsidRPr="00934CD5">
        <w:t>Sumber</w:t>
      </w:r>
      <w:proofErr w:type="spellEnd"/>
      <w:r w:rsidR="00934CD5" w:rsidRPr="00934CD5">
        <w:t xml:space="preserve"> </w:t>
      </w:r>
      <w:proofErr w:type="spellStart"/>
      <w:r w:rsidR="00934CD5" w:rsidRPr="00934CD5">
        <w:t>Daya</w:t>
      </w:r>
      <w:proofErr w:type="spellEnd"/>
      <w:r w:rsidR="00934CD5" w:rsidRPr="00934CD5">
        <w:t xml:space="preserve"> </w:t>
      </w:r>
      <w:proofErr w:type="spellStart"/>
      <w:r w:rsidR="00934CD5" w:rsidRPr="00934CD5">
        <w:t>Manusia</w:t>
      </w:r>
      <w:proofErr w:type="spellEnd"/>
      <w:r w:rsidR="00025CD8">
        <w:rPr>
          <w:lang w:val="id-ID"/>
        </w:rPr>
        <w:t xml:space="preserve"> </w:t>
      </w:r>
    </w:p>
    <w:p w:rsidR="00DC7E05" w:rsidRDefault="00DC7E05">
      <w:pPr>
        <w:pStyle w:val="BodyText"/>
        <w:rPr>
          <w:i/>
          <w:sz w:val="20"/>
        </w:rPr>
      </w:pPr>
    </w:p>
    <w:p w:rsidR="00DC7E05" w:rsidRDefault="00DC7E05">
      <w:pPr>
        <w:pStyle w:val="BodyText"/>
        <w:rPr>
          <w:i/>
          <w:sz w:val="20"/>
        </w:rPr>
      </w:pPr>
    </w:p>
    <w:p w:rsidR="00DC7E05" w:rsidRDefault="00DC7E05">
      <w:pPr>
        <w:rPr>
          <w:sz w:val="20"/>
        </w:rPr>
        <w:sectPr w:rsidR="00DC7E05">
          <w:footerReference w:type="default" r:id="rId8"/>
          <w:type w:val="continuous"/>
          <w:pgSz w:w="11910" w:h="16840"/>
          <w:pgMar w:top="860" w:right="1240" w:bottom="280" w:left="1220" w:header="720" w:footer="720" w:gutter="0"/>
          <w:cols w:space="720"/>
        </w:sectPr>
      </w:pPr>
    </w:p>
    <w:p w:rsidR="00946402" w:rsidRDefault="00946402">
      <w:pPr>
        <w:pStyle w:val="Heading1"/>
        <w:jc w:val="left"/>
      </w:pPr>
    </w:p>
    <w:p w:rsidR="00946402" w:rsidRDefault="00946402">
      <w:pPr>
        <w:pStyle w:val="Heading1"/>
        <w:jc w:val="left"/>
      </w:pPr>
    </w:p>
    <w:p w:rsidR="00946402" w:rsidRDefault="00FE65AF">
      <w:pPr>
        <w:pStyle w:val="Heading1"/>
        <w:jc w:val="left"/>
      </w:pPr>
      <w:r>
        <w:rPr>
          <w:noProof/>
        </w:rPr>
        <mc:AlternateContent>
          <mc:Choice Requires="wpg">
            <w:drawing>
              <wp:anchor distT="0" distB="0" distL="114300" distR="114300" simplePos="0" relativeHeight="251658240" behindDoc="0" locked="0" layoutInCell="1" allowOverlap="1" wp14:anchorId="6931F0FA" wp14:editId="3BF69424">
                <wp:simplePos x="0" y="0"/>
                <wp:positionH relativeFrom="column">
                  <wp:posOffset>0</wp:posOffset>
                </wp:positionH>
                <wp:positionV relativeFrom="paragraph">
                  <wp:posOffset>218110</wp:posOffset>
                </wp:positionV>
                <wp:extent cx="5811276" cy="694592"/>
                <wp:effectExtent l="0" t="0" r="18415" b="10795"/>
                <wp:wrapNone/>
                <wp:docPr id="8" name="Group 8"/>
                <wp:cNvGraphicFramePr/>
                <a:graphic xmlns:a="http://schemas.openxmlformats.org/drawingml/2006/main">
                  <a:graphicData uri="http://schemas.microsoft.com/office/word/2010/wordprocessingGroup">
                    <wpg:wgp>
                      <wpg:cNvGrpSpPr/>
                      <wpg:grpSpPr>
                        <a:xfrm>
                          <a:off x="0" y="0"/>
                          <a:ext cx="5811276" cy="694592"/>
                          <a:chOff x="0" y="0"/>
                          <a:chExt cx="5811276" cy="694592"/>
                        </a:xfrm>
                      </wpg:grpSpPr>
                      <wpg:grpSp>
                        <wpg:cNvPr id="5" name="Group 5"/>
                        <wpg:cNvGrpSpPr>
                          <a:grpSpLocks/>
                        </wpg:cNvGrpSpPr>
                        <wpg:grpSpPr bwMode="auto">
                          <a:xfrm>
                            <a:off x="79131" y="0"/>
                            <a:ext cx="5732145" cy="78740"/>
                            <a:chOff x="0" y="0"/>
                            <a:chExt cx="9075" cy="44"/>
                          </a:xfrm>
                        </wpg:grpSpPr>
                        <wps:wsp>
                          <wps:cNvPr id="6" name="Line 34"/>
                          <wps:cNvCnPr>
                            <a:cxnSpLocks noChangeShapeType="1"/>
                          </wps:cNvCnPr>
                          <wps:spPr bwMode="auto">
                            <a:xfrm>
                              <a:off x="0" y="22"/>
                              <a:ext cx="9075"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7" name="Text Box 7"/>
                        <wps:cNvSpPr txBox="1"/>
                        <wps:spPr>
                          <a:xfrm>
                            <a:off x="0" y="140677"/>
                            <a:ext cx="4888523" cy="553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65AF" w:rsidRDefault="00FE65AF" w:rsidP="00FE65AF">
                              <w:pPr>
                                <w:rPr>
                                  <w:sz w:val="16"/>
                                  <w:szCs w:val="16"/>
                                </w:rPr>
                              </w:pPr>
                              <w:r w:rsidRPr="00F061E0">
                                <w:rPr>
                                  <w:sz w:val="16"/>
                                  <w:szCs w:val="16"/>
                                </w:rPr>
                                <w:t xml:space="preserve">Cara </w:t>
                              </w:r>
                              <w:proofErr w:type="spellStart"/>
                              <w:r w:rsidRPr="00F061E0">
                                <w:rPr>
                                  <w:sz w:val="16"/>
                                  <w:szCs w:val="16"/>
                                </w:rPr>
                                <w:t>mengutip</w:t>
                              </w:r>
                              <w:proofErr w:type="spellEnd"/>
                              <w:r w:rsidRPr="00F061E0">
                                <w:rPr>
                                  <w:sz w:val="16"/>
                                  <w:szCs w:val="16"/>
                                </w:rPr>
                                <w:t xml:space="preserve">: </w:t>
                              </w:r>
                              <w:r w:rsidRPr="00D72539">
                                <w:rPr>
                                  <w:b/>
                                  <w:sz w:val="16"/>
                                  <w:szCs w:val="16"/>
                                </w:rPr>
                                <w:t>DARI EDITOR</w:t>
                              </w:r>
                            </w:p>
                            <w:p w:rsidR="00FE65AF" w:rsidRDefault="00FE65AF" w:rsidP="00FE65AF">
                              <w:pPr>
                                <w:rPr>
                                  <w:sz w:val="16"/>
                                  <w:szCs w:val="16"/>
                                </w:rPr>
                              </w:pPr>
                            </w:p>
                            <w:p w:rsidR="00FE65AF" w:rsidRPr="00F061E0" w:rsidRDefault="00FE65AF" w:rsidP="00FE65AF">
                              <w:pPr>
                                <w:rPr>
                                  <w:sz w:val="16"/>
                                  <w:szCs w:val="16"/>
                                </w:rPr>
                              </w:pPr>
                            </w:p>
                            <w:p w:rsidR="00FE65AF" w:rsidRPr="00F061E0" w:rsidRDefault="00FE65AF" w:rsidP="00FE65AF">
                              <w:pPr>
                                <w:rPr>
                                  <w:sz w:val="16"/>
                                  <w:szCs w:val="16"/>
                                  <w:lang w:val="id-ID"/>
                                </w:rPr>
                              </w:pPr>
                              <w:r w:rsidRPr="00F061E0">
                                <w:rPr>
                                  <w:sz w:val="16"/>
                                  <w:szCs w:val="16"/>
                                </w:rPr>
                                <w:t xml:space="preserve">Retrieved from </w:t>
                              </w:r>
                              <w:hyperlink r:id="rId9" w:history="1">
                                <w:r w:rsidRPr="00356070">
                                  <w:rPr>
                                    <w:rStyle w:val="Hyperlink"/>
                                    <w:sz w:val="16"/>
                                    <w:szCs w:val="16"/>
                                  </w:rPr>
                                  <w:t>https://jurnal.unitri.ac.id/index.php/refrensi/article/view/</w:t>
                                </w:r>
                              </w:hyperlink>
                              <w:r>
                                <w:rPr>
                                  <w:sz w:val="16"/>
                                  <w:szCs w:val="16"/>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31F0FA" id="Group 8" o:spid="_x0000_s1026" style="position:absolute;left:0;text-align:left;margin-left:0;margin-top:17.15pt;width:457.6pt;height:54.7pt;z-index:251658240" coordsize="58112,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4bKwQAAKMKAAAOAAAAZHJzL2Uyb0RvYy54bWy0VtuO2zYQfS/QfyD07rVly5YtrDdwfVkU&#10;cJNFskGeaYq6IBKpkvTaTtF/73BIyWvvJmlS1A8yL8PhzOGZQ96+OdYVeeJKl1LMg/BmEBAumExL&#10;kc+Dj4+b3jQg2lCR0koKPg9OXAdv7n795fbQJHwoC1mlXBFwInRyaOZBYUyT9PuaFbym+kY2XMBk&#10;JlVNDXRV3k8VPYD3uuoPB4NJ/yBV2ijJuNYwunKTwR36zzLOzLss09yQah5AbAa/Cr87++3f3dIk&#10;V7QpSubDoD8RRU1LAZt2rlbUULJX5QtXdcmU1DIzN0zWfZllJeOYA2QTDq6yuVdy32AueXLImw4m&#10;gPYKp592y94+PShSpvMADkrQGo4IdyVTC82hyROwuFfNh+ZB+YHc9Wy2x0zV9h/yIEcE9dSByo+G&#10;MBgcT8NwGE8CwmBuMovGs6FDnRVwNC+WsWL97YX9dtu+ja4Lput0Ufu8xpd5jV/m5c4NUtxK9llD&#10;luj5nLfz6Hciu8MfMgWY6N5IPPIrEOJZOAoD8goQ8WgYRhCOBSKexpFn3/dwmA1ivyiKbPBfBQAq&#10;SJ9Jov8bST4UtOHIPW0p4MGEY3Qk2ZaCkxHGc2jQYikelEWSHYVHkgi5LKjIOfp6PDWAWogZXCyx&#10;HQ30+i6yUL+A3NDTp+XXGR7Es0OHJo3S5p7LmtjGPKggZDww+rTVxgHZmtjAhdyUVQXjNKkEOcBO&#10;8QzOyPa1rMrUzmJH5btlpcgTtZqCP38sF2bW9YrqwtnhlDWjCRS1SLFVcJqufdvQsnJtyKAS1hAy&#10;hEB9y6nJX7PBbD1dT6NeNJyse9FgteotNsuoN9mE8Xg1Wi2Xq/BvG3MYJUWZplzYsFtlC6N/Rwqv&#10;sU6TOm3rAOpfekdKQrDtPwYNNeSO1VaPTnYyPaGC4Djw1FcZVpUz+d/JG7fkfbTc+U0eSWxPxJPR&#10;KhwxRxj2LD0n0CrOldCF0WASows8K1S7aDqdjocjV+Tj8WgWouB8nZUKrqhvsfKCU3gt8o58lXHl&#10;dEVQx97JaPwaee3Fevawy1/xcCYgXqC+WM5wYMucKm6pWYn3PIMLBOXfDlzFSBnjoosTra1VBqz8&#10;kYXe3i7lGNWPLO5W4M5SmG5xXQqpXIlfApN+boHJnD3yFRjt8rYQmOPu6Onj2E2UdO8L3bBNCeW/&#10;pdo8UAUPCpAueCSZd/DJKgnaIn0rIIVUX14bt/ZQrTAbkAM8UOaB/nNPFQ9I9bsAcZ+FEagTMdiJ&#10;xvEQOur5zO75jNjXSwl6BTcTRIdNa2+qtpkpWX+Ct9TC7gpTVDDYex6Ytrk07tkEbzHGFws0gjdM&#10;Q80WBJ9Z1xZeK3uPx09UNV52DRTbW9leJzS5Ul9na1cKuYArNStRmi3ADlUP/Fky4CWESuNfbfap&#10;9byP9ue35d0/AAAA//8DAFBLAwQUAAYACAAAACEABEL2O98AAAAHAQAADwAAAGRycy9kb3ducmV2&#10;LnhtbEyPT0vDQBTE74LfYXmCN7tJ0/onZlNKUU9FsBXE22vymoRm34bsNkm/vc+THocZZn6TrSbb&#10;qoF63zg2EM8iUMSFKxuuDHzuX+8eQfmAXGLrmAxcyMMqv77KMC3dyB807EKlpIR9igbqELpUa1/U&#10;ZNHPXEcs3tH1FoPIvtJlj6OU21bPo+heW2xYFmrsaFNTcdqdrYG3Ecd1Er8M29Nxc/neL9+/tjEZ&#10;c3szrZ9BBZrCXxh+8QUdcmE6uDOXXrUG5EgwkCwSUOI+xcs5qIPEFskD6DzT//nzHwAAAP//AwBQ&#10;SwECLQAUAAYACAAAACEAtoM4kv4AAADhAQAAEwAAAAAAAAAAAAAAAAAAAAAAW0NvbnRlbnRfVHlw&#10;ZXNdLnhtbFBLAQItABQABgAIAAAAIQA4/SH/1gAAAJQBAAALAAAAAAAAAAAAAAAAAC8BAABfcmVs&#10;cy8ucmVsc1BLAQItABQABgAIAAAAIQDfWd4bKwQAAKMKAAAOAAAAAAAAAAAAAAAAAC4CAABkcnMv&#10;ZTJvRG9jLnhtbFBLAQItABQABgAIAAAAIQAEQvY73wAAAAcBAAAPAAAAAAAAAAAAAAAAAIUGAABk&#10;cnMvZG93bnJldi54bWxQSwUGAAAAAAQABADzAAAAkQcAAAAA&#10;">
                <v:group id="Group 5" o:spid="_x0000_s1027" style="position:absolute;left:791;width:57321;height:787" coordsize="907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34" o:spid="_x0000_s1028" style="position:absolute;visibility:visible;mso-wrap-style:square" from="0,22" to="90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Ab4AAADaAAAADwAAAGRycy9kb3ducmV2LnhtbESPzQrCMBCE74LvEFbwpqkiKtUoIiji&#10;Rfw5eFyatS02m9rEWt/eCILHYWa+YebLxhSipsrllhUM+hEI4sTqnFMFl/OmNwXhPLLGwjIpeJOD&#10;5aLdmmOs7YuPVJ98KgKEXYwKMu/LWEqXZGTQ9W1JHLybrQz6IKtU6gpfAW4KOYyisTSYc1jIsKR1&#10;Rsn99DQKojrZrieHq90fvR09GinvXB+U6naa1QyEp8b/w7/2TisYw/dKu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74IBvgAAANoAAAAPAAAAAAAAAAAAAAAAAKEC&#10;AABkcnMvZG93bnJldi54bWxQSwUGAAAAAAQABAD5AAAAjAMAAAAA&#10;" strokeweight="2.2pt"/>
                </v:group>
                <v:shapetype id="_x0000_t202" coordsize="21600,21600" o:spt="202" path="m,l,21600r21600,l21600,xe">
                  <v:stroke joinstyle="miter"/>
                  <v:path gradientshapeok="t" o:connecttype="rect"/>
                </v:shapetype>
                <v:shape id="Text Box 7" o:spid="_x0000_s1029" type="#_x0000_t202" style="position:absolute;top:1406;width:48885;height:5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CDcMA&#10;AADaAAAADwAAAGRycy9kb3ducmV2LnhtbESPX2vCQBDE3wv9DscWfKuXVqkh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3CDcMAAADaAAAADwAAAAAAAAAAAAAAAACYAgAAZHJzL2Rv&#10;d25yZXYueG1sUEsFBgAAAAAEAAQA9QAAAIgDAAAAAA==&#10;" fillcolor="white [3201]" strokecolor="white [3212]" strokeweight=".5pt">
                  <v:textbox>
                    <w:txbxContent>
                      <w:p w:rsidR="00FE65AF" w:rsidRDefault="00FE65AF" w:rsidP="00FE65AF">
                        <w:pPr>
                          <w:rPr>
                            <w:sz w:val="16"/>
                            <w:szCs w:val="16"/>
                          </w:rPr>
                        </w:pPr>
                        <w:r w:rsidRPr="00F061E0">
                          <w:rPr>
                            <w:sz w:val="16"/>
                            <w:szCs w:val="16"/>
                          </w:rPr>
                          <w:t xml:space="preserve">Cara </w:t>
                        </w:r>
                        <w:proofErr w:type="spellStart"/>
                        <w:r w:rsidRPr="00F061E0">
                          <w:rPr>
                            <w:sz w:val="16"/>
                            <w:szCs w:val="16"/>
                          </w:rPr>
                          <w:t>mengutip</w:t>
                        </w:r>
                        <w:proofErr w:type="spellEnd"/>
                        <w:r w:rsidRPr="00F061E0">
                          <w:rPr>
                            <w:sz w:val="16"/>
                            <w:szCs w:val="16"/>
                          </w:rPr>
                          <w:t xml:space="preserve">: </w:t>
                        </w:r>
                        <w:r w:rsidRPr="00D72539">
                          <w:rPr>
                            <w:b/>
                            <w:sz w:val="16"/>
                            <w:szCs w:val="16"/>
                          </w:rPr>
                          <w:t>DARI EDITOR</w:t>
                        </w:r>
                      </w:p>
                      <w:p w:rsidR="00FE65AF" w:rsidRDefault="00FE65AF" w:rsidP="00FE65AF">
                        <w:pPr>
                          <w:rPr>
                            <w:sz w:val="16"/>
                            <w:szCs w:val="16"/>
                          </w:rPr>
                        </w:pPr>
                      </w:p>
                      <w:p w:rsidR="00FE65AF" w:rsidRPr="00F061E0" w:rsidRDefault="00FE65AF" w:rsidP="00FE65AF">
                        <w:pPr>
                          <w:rPr>
                            <w:sz w:val="16"/>
                            <w:szCs w:val="16"/>
                          </w:rPr>
                        </w:pPr>
                      </w:p>
                      <w:p w:rsidR="00FE65AF" w:rsidRPr="00F061E0" w:rsidRDefault="00FE65AF" w:rsidP="00FE65AF">
                        <w:pPr>
                          <w:rPr>
                            <w:sz w:val="16"/>
                            <w:szCs w:val="16"/>
                            <w:lang w:val="id-ID"/>
                          </w:rPr>
                        </w:pPr>
                        <w:r w:rsidRPr="00F061E0">
                          <w:rPr>
                            <w:sz w:val="16"/>
                            <w:szCs w:val="16"/>
                          </w:rPr>
                          <w:t xml:space="preserve">Retrieved from </w:t>
                        </w:r>
                        <w:hyperlink r:id="rId10" w:history="1">
                          <w:r w:rsidRPr="00356070">
                            <w:rPr>
                              <w:rStyle w:val="Hyperlink"/>
                              <w:sz w:val="16"/>
                              <w:szCs w:val="16"/>
                            </w:rPr>
                            <w:t>https://jurnal.unitri.ac.id/index.php/refrensi/article/view/</w:t>
                          </w:r>
                        </w:hyperlink>
                        <w:r>
                          <w:rPr>
                            <w:sz w:val="16"/>
                            <w:szCs w:val="16"/>
                            <w:lang w:val="id-ID"/>
                          </w:rPr>
                          <w:t xml:space="preserve"> </w:t>
                        </w:r>
                      </w:p>
                    </w:txbxContent>
                  </v:textbox>
                </v:shape>
              </v:group>
            </w:pict>
          </mc:Fallback>
        </mc:AlternateContent>
      </w:r>
    </w:p>
    <w:p w:rsidR="00946402" w:rsidRDefault="00946402">
      <w:pPr>
        <w:pStyle w:val="Heading1"/>
        <w:jc w:val="left"/>
      </w:pPr>
    </w:p>
    <w:p w:rsidR="00946402" w:rsidRDefault="00946402">
      <w:pPr>
        <w:pStyle w:val="Heading1"/>
        <w:jc w:val="left"/>
      </w:pPr>
    </w:p>
    <w:p w:rsidR="00946402" w:rsidRDefault="00946402">
      <w:pPr>
        <w:pStyle w:val="Heading1"/>
        <w:jc w:val="left"/>
      </w:pPr>
    </w:p>
    <w:p w:rsidR="00DC7E05" w:rsidRDefault="00FE65AF">
      <w:pPr>
        <w:pStyle w:val="Heading1"/>
        <w:jc w:val="left"/>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3087726</wp:posOffset>
                </wp:positionH>
                <wp:positionV relativeFrom="paragraph">
                  <wp:posOffset>-421742</wp:posOffset>
                </wp:positionV>
                <wp:extent cx="2999232" cy="336347"/>
                <wp:effectExtent l="0" t="0" r="10795" b="26035"/>
                <wp:wrapNone/>
                <wp:docPr id="9" name="Text Box 9"/>
                <wp:cNvGraphicFramePr/>
                <a:graphic xmlns:a="http://schemas.openxmlformats.org/drawingml/2006/main">
                  <a:graphicData uri="http://schemas.microsoft.com/office/word/2010/wordprocessingShape">
                    <wps:wsp>
                      <wps:cNvSpPr txBox="1"/>
                      <wps:spPr>
                        <a:xfrm>
                          <a:off x="0" y="0"/>
                          <a:ext cx="2999232" cy="336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65AF" w:rsidRDefault="00FE65AF" w:rsidP="00FE65AF">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FE65AF" w:rsidRDefault="00FE6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243.15pt;margin-top:-33.2pt;width:236.15pt;height:2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1rkwIAALkFAAAOAAAAZHJzL2Uyb0RvYy54bWysVNtuGyEQfa/Uf0C8N+tbktryOnITpaoU&#10;JVGTKs+YBRsVGArYu+7Xd2DXtzQvqfqyC8zhMHPmMr1qjCYb4YMCW9L+WY8SYTlUyi5L+uP59tNn&#10;SkJktmIarCjpVgR6Nfv4YVq7iRjACnQlPEESGya1K+kqRjcpisBXwrBwBk5YNErwhkXc+mVReVYj&#10;u9HFoNe7KGrwlfPARQh4etMa6SzzSyl4fJAyiEh0SdG3mL8+fxfpW8ymbLL0zK0U79xg/+CFYcri&#10;o3uqGxYZWXv1F5VR3EMAGc84mAKkVFzkGDCafu9VNE8r5kSOBcUJbi9T+H+0/H7z6ImqSjqmxDKD&#10;KXoWTSRfoCHjpE7twgRBTw5hscFjzPLuPOBhCrqR3qQ/hkPQjjpv99omMo6Hg/F4PBgOKOFoGw4v&#10;hqPLRFMcbjsf4lcBhqRFST3mLkvKNnchttAdJD0WQKvqVmmdN6lexLX2ZMMw0zpmH5H8BKUtqUt6&#10;MTzvZeITW664A8Ni+QYD8mmbnhO5sjq3kkKtEnkVt1okjLbfhURlsyBv+Mg4F3bvZ0YnlMSI3nOx&#10;wx+8es/lNg68kV8GG/eXjbLgW5VOpa1+7oSRLR5zeBR3WsZm0eSS2hfKAqot1o+Htv+C47cKk3zH&#10;QnxkHhsOSwaHSHzAj9SASYJuRckK/O+3zhMe+wCtlNTYwCUNv9bMC0r0N4sdMu6PRqnj82Z0fjnA&#10;jT+2LI4tdm2uASunj+PK8bxM+Kh3S+nBvOCsmadX0cQsx7dLGnfL69iOFZxVXMznGYQ97li8s0+O&#10;J+qkcirh5+aFedfVecQOuYddq7PJq3Jvsemmhfk6glS5F5LOraqd/jgfcjd1sywNoON9Rh0m7uwP&#10;AAAA//8DAFBLAwQUAAYACAAAACEAtKEJXOEAAAALAQAADwAAAGRycy9kb3ducmV2LnhtbEyPwU7D&#10;MAyG70i8Q2Qkbls6GqKuNJ0qEEICJMTgslvWmraicaom27q3x5zgaPvT7+8vNrMbxBGn0HsysFom&#10;IJBq3/TUGvj8eFxkIEK01NjBExo4Y4BNeXlR2LzxJ3rH4za2gkMo5NZAF+OYSxnqDp0NSz8i8e3L&#10;T85GHqdWNpM9cbgb5E2SaOlsT/yhsyPed1h/bw/OwLPa2Yc0vuA50vxWVU/ZqMKrMddXc3UHIuIc&#10;/2D41Wd1KNlp7w/UBDEYUJlOGTWw0FqBYGJ9m2kQe96sUgWyLOT/DuUPAAAA//8DAFBLAQItABQA&#10;BgAIAAAAIQC2gziS/gAAAOEBAAATAAAAAAAAAAAAAAAAAAAAAABbQ29udGVudF9UeXBlc10ueG1s&#10;UEsBAi0AFAAGAAgAAAAhADj9If/WAAAAlAEAAAsAAAAAAAAAAAAAAAAALwEAAF9yZWxzLy5yZWxz&#10;UEsBAi0AFAAGAAgAAAAhADwZDWuTAgAAuQUAAA4AAAAAAAAAAAAAAAAALgIAAGRycy9lMm9Eb2Mu&#10;eG1sUEsBAi0AFAAGAAgAAAAhALShCVzhAAAACwEAAA8AAAAAAAAAAAAAAAAA7QQAAGRycy9kb3du&#10;cmV2LnhtbFBLBQYAAAAABAAEAPMAAAD7BQAAAAA=&#10;" fillcolor="white [3201]" strokecolor="white [3212]" strokeweight=".5pt">
                <v:textbox>
                  <w:txbxContent>
                    <w:p w:rsidR="00FE65AF" w:rsidRDefault="00FE65AF" w:rsidP="00FE65AF">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FE65AF" w:rsidRDefault="00FE65AF"/>
                  </w:txbxContent>
                </v:textbox>
              </v:shape>
            </w:pict>
          </mc:Fallback>
        </mc:AlternateContent>
      </w:r>
      <w:r w:rsidR="00D02C56">
        <w:t>PENDAHULUAN</w:t>
      </w:r>
    </w:p>
    <w:p w:rsidR="00891809" w:rsidRDefault="00891809">
      <w:pPr>
        <w:pStyle w:val="BodyText"/>
        <w:spacing w:line="276" w:lineRule="auto"/>
        <w:ind w:left="220" w:right="202"/>
        <w:jc w:val="both"/>
      </w:pPr>
    </w:p>
    <w:p w:rsidR="00DE0A5E" w:rsidRDefault="00891809" w:rsidP="00891809">
      <w:pPr>
        <w:pStyle w:val="BodyText"/>
        <w:spacing w:line="276" w:lineRule="auto"/>
        <w:ind w:left="220" w:right="202" w:firstLine="500"/>
        <w:jc w:val="both"/>
      </w:pPr>
      <w:proofErr w:type="spellStart"/>
      <w:r w:rsidRPr="00891809">
        <w:t>Revolusi</w:t>
      </w:r>
      <w:proofErr w:type="spellEnd"/>
      <w:r w:rsidRPr="00891809">
        <w:t xml:space="preserve"> </w:t>
      </w:r>
      <w:proofErr w:type="spellStart"/>
      <w:r w:rsidRPr="00891809">
        <w:t>industri</w:t>
      </w:r>
      <w:proofErr w:type="spellEnd"/>
      <w:r w:rsidRPr="00891809">
        <w:t xml:space="preserve"> </w:t>
      </w:r>
      <w:proofErr w:type="spellStart"/>
      <w:r w:rsidRPr="00891809">
        <w:t>merupakan</w:t>
      </w:r>
      <w:proofErr w:type="spellEnd"/>
      <w:r w:rsidRPr="00891809">
        <w:t xml:space="preserve"> era yang </w:t>
      </w:r>
      <w:proofErr w:type="spellStart"/>
      <w:r w:rsidRPr="00891809">
        <w:t>mengubah</w:t>
      </w:r>
      <w:proofErr w:type="spellEnd"/>
      <w:r w:rsidRPr="00891809">
        <w:t xml:space="preserve"> </w:t>
      </w:r>
      <w:proofErr w:type="spellStart"/>
      <w:proofErr w:type="gramStart"/>
      <w:r w:rsidRPr="00891809">
        <w:t>cara</w:t>
      </w:r>
      <w:proofErr w:type="spellEnd"/>
      <w:proofErr w:type="gramEnd"/>
      <w:r w:rsidRPr="00891809">
        <w:t xml:space="preserve"> </w:t>
      </w:r>
      <w:proofErr w:type="spellStart"/>
      <w:r w:rsidRPr="00891809">
        <w:t>kerja</w:t>
      </w:r>
      <w:proofErr w:type="spellEnd"/>
      <w:r w:rsidRPr="00891809">
        <w:t xml:space="preserve"> </w:t>
      </w:r>
      <w:proofErr w:type="spellStart"/>
      <w:r w:rsidRPr="00891809">
        <w:t>manusia</w:t>
      </w:r>
      <w:proofErr w:type="spellEnd"/>
      <w:r w:rsidRPr="00891809">
        <w:t xml:space="preserve"> </w:t>
      </w:r>
      <w:proofErr w:type="spellStart"/>
      <w:r w:rsidRPr="00891809">
        <w:t>menjadi</w:t>
      </w:r>
      <w:proofErr w:type="spellEnd"/>
      <w:r w:rsidRPr="00891809">
        <w:t xml:space="preserve"> </w:t>
      </w:r>
      <w:proofErr w:type="spellStart"/>
      <w:r w:rsidRPr="00891809">
        <w:t>otomatisasi</w:t>
      </w:r>
      <w:proofErr w:type="spellEnd"/>
      <w:r w:rsidRPr="00891809">
        <w:t xml:space="preserve"> </w:t>
      </w:r>
      <w:proofErr w:type="spellStart"/>
      <w:r w:rsidRPr="00891809">
        <w:t>atau</w:t>
      </w:r>
      <w:proofErr w:type="spellEnd"/>
      <w:r w:rsidRPr="00891809">
        <w:t xml:space="preserve"> digital. </w:t>
      </w:r>
      <w:proofErr w:type="spellStart"/>
      <w:r w:rsidRPr="00891809">
        <w:t>Pada</w:t>
      </w:r>
      <w:proofErr w:type="spellEnd"/>
      <w:r w:rsidRPr="00891809">
        <w:t xml:space="preserve"> </w:t>
      </w:r>
      <w:proofErr w:type="spellStart"/>
      <w:r w:rsidRPr="00891809">
        <w:t>saat</w:t>
      </w:r>
      <w:proofErr w:type="spellEnd"/>
      <w:r w:rsidRPr="00891809">
        <w:t xml:space="preserve"> </w:t>
      </w:r>
      <w:proofErr w:type="spellStart"/>
      <w:r w:rsidRPr="00891809">
        <w:t>ini</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dituntut</w:t>
      </w:r>
      <w:proofErr w:type="spellEnd"/>
      <w:r w:rsidRPr="00891809">
        <w:t xml:space="preserve"> </w:t>
      </w:r>
      <w:proofErr w:type="spellStart"/>
      <w:r w:rsidRPr="00891809">
        <w:t>untuk</w:t>
      </w:r>
      <w:proofErr w:type="spellEnd"/>
      <w:r w:rsidRPr="00891809">
        <w:t xml:space="preserve"> </w:t>
      </w:r>
      <w:proofErr w:type="spellStart"/>
      <w:r w:rsidRPr="00891809">
        <w:t>berperan</w:t>
      </w:r>
      <w:proofErr w:type="spellEnd"/>
      <w:r w:rsidRPr="00891809">
        <w:t xml:space="preserve"> </w:t>
      </w:r>
      <w:proofErr w:type="spellStart"/>
      <w:r w:rsidRPr="00891809">
        <w:t>aktif</w:t>
      </w:r>
      <w:proofErr w:type="spellEnd"/>
      <w:r w:rsidRPr="00891809">
        <w:t xml:space="preserve"> </w:t>
      </w:r>
      <w:proofErr w:type="spellStart"/>
      <w:r w:rsidRPr="00891809">
        <w:t>dalam</w:t>
      </w:r>
      <w:proofErr w:type="spellEnd"/>
      <w:r w:rsidRPr="00891809">
        <w:t xml:space="preserve"> </w:t>
      </w:r>
      <w:proofErr w:type="spellStart"/>
      <w:r w:rsidRPr="00891809">
        <w:t>menjaga</w:t>
      </w:r>
      <w:proofErr w:type="spellEnd"/>
      <w:r w:rsidRPr="00891809">
        <w:t xml:space="preserve"> </w:t>
      </w:r>
      <w:proofErr w:type="spellStart"/>
      <w:r w:rsidRPr="00891809">
        <w:t>misi</w:t>
      </w:r>
      <w:proofErr w:type="spellEnd"/>
      <w:r w:rsidRPr="00891809">
        <w:t xml:space="preserve"> </w:t>
      </w:r>
      <w:proofErr w:type="spellStart"/>
      <w:r w:rsidRPr="00891809">
        <w:t>untuk</w:t>
      </w:r>
      <w:proofErr w:type="spellEnd"/>
      <w:r w:rsidRPr="00891809">
        <w:t xml:space="preserve"> </w:t>
      </w:r>
      <w:proofErr w:type="spellStart"/>
      <w:r w:rsidRPr="00891809">
        <w:t>memperoleh</w:t>
      </w:r>
      <w:proofErr w:type="spellEnd"/>
      <w:r w:rsidRPr="00891809">
        <w:t xml:space="preserve"> </w:t>
      </w:r>
      <w:proofErr w:type="spellStart"/>
      <w:r w:rsidRPr="00891809">
        <w:t>keuntungan</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harus</w:t>
      </w:r>
      <w:proofErr w:type="spellEnd"/>
      <w:r w:rsidRPr="00891809">
        <w:t xml:space="preserve"> </w:t>
      </w:r>
      <w:proofErr w:type="spellStart"/>
      <w:r w:rsidRPr="00891809">
        <w:t>berjalan</w:t>
      </w:r>
      <w:proofErr w:type="spellEnd"/>
      <w:r w:rsidRPr="00891809">
        <w:t xml:space="preserve"> yang di </w:t>
      </w:r>
      <w:proofErr w:type="spellStart"/>
      <w:r w:rsidRPr="00891809">
        <w:t>dasari</w:t>
      </w:r>
      <w:proofErr w:type="spellEnd"/>
      <w:r w:rsidRPr="00891809">
        <w:t xml:space="preserve"> </w:t>
      </w:r>
      <w:proofErr w:type="spellStart"/>
      <w:r w:rsidRPr="00891809">
        <w:t>dengan</w:t>
      </w:r>
      <w:proofErr w:type="spellEnd"/>
      <w:r w:rsidRPr="00891809">
        <w:t xml:space="preserve"> </w:t>
      </w:r>
      <w:proofErr w:type="spellStart"/>
      <w:r w:rsidRPr="00891809">
        <w:t>revolusi</w:t>
      </w:r>
      <w:proofErr w:type="spellEnd"/>
      <w:r w:rsidRPr="00891809">
        <w:t xml:space="preserve"> mental </w:t>
      </w:r>
      <w:proofErr w:type="spellStart"/>
      <w:r w:rsidRPr="00891809">
        <w:t>dimana</w:t>
      </w:r>
      <w:proofErr w:type="spellEnd"/>
      <w:r w:rsidRPr="00891809">
        <w:t xml:space="preserve"> </w:t>
      </w:r>
      <w:proofErr w:type="spellStart"/>
      <w:r w:rsidRPr="00891809">
        <w:t>setiap</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harus</w:t>
      </w:r>
      <w:proofErr w:type="spellEnd"/>
      <w:r w:rsidRPr="00891809">
        <w:t xml:space="preserve"> </w:t>
      </w:r>
      <w:proofErr w:type="spellStart"/>
      <w:r w:rsidRPr="00891809">
        <w:t>memiliki</w:t>
      </w:r>
      <w:proofErr w:type="spellEnd"/>
      <w:r w:rsidRPr="00891809">
        <w:t xml:space="preserve"> </w:t>
      </w:r>
      <w:proofErr w:type="spellStart"/>
      <w:r w:rsidRPr="00891809">
        <w:t>kemampuan</w:t>
      </w:r>
      <w:proofErr w:type="spellEnd"/>
      <w:r w:rsidRPr="00891809">
        <w:t xml:space="preserve"> </w:t>
      </w:r>
      <w:proofErr w:type="spellStart"/>
      <w:r w:rsidRPr="00891809">
        <w:t>komunikasi</w:t>
      </w:r>
      <w:proofErr w:type="spellEnd"/>
      <w:r w:rsidRPr="00891809">
        <w:t xml:space="preserve">, </w:t>
      </w:r>
      <w:proofErr w:type="spellStart"/>
      <w:r w:rsidRPr="00891809">
        <w:t>kolaborasi</w:t>
      </w:r>
      <w:proofErr w:type="spellEnd"/>
      <w:r w:rsidRPr="00891809">
        <w:t xml:space="preserve">, </w:t>
      </w:r>
      <w:proofErr w:type="spellStart"/>
      <w:r w:rsidRPr="00891809">
        <w:t>berpikir</w:t>
      </w:r>
      <w:proofErr w:type="spellEnd"/>
      <w:r w:rsidRPr="00891809">
        <w:t xml:space="preserve"> </w:t>
      </w:r>
      <w:proofErr w:type="spellStart"/>
      <w:r w:rsidRPr="00891809">
        <w:t>kritis</w:t>
      </w:r>
      <w:proofErr w:type="spellEnd"/>
      <w:r w:rsidRPr="00891809">
        <w:t xml:space="preserve">, </w:t>
      </w:r>
      <w:proofErr w:type="spellStart"/>
      <w:r w:rsidRPr="00891809">
        <w:t>kreatif</w:t>
      </w:r>
      <w:proofErr w:type="spellEnd"/>
      <w:r w:rsidRPr="00891809">
        <w:t xml:space="preserve"> </w:t>
      </w:r>
      <w:proofErr w:type="spellStart"/>
      <w:r w:rsidRPr="00891809">
        <w:t>dan</w:t>
      </w:r>
      <w:proofErr w:type="spellEnd"/>
      <w:r w:rsidRPr="00891809">
        <w:t xml:space="preserve"> </w:t>
      </w:r>
      <w:proofErr w:type="spellStart"/>
      <w:r w:rsidRPr="00891809">
        <w:t>inov</w:t>
      </w:r>
      <w:r w:rsidR="00DE0A5E">
        <w:t>atif</w:t>
      </w:r>
      <w:proofErr w:type="spellEnd"/>
      <w:r w:rsidR="00DE0A5E">
        <w:t xml:space="preserve"> (</w:t>
      </w:r>
      <w:proofErr w:type="spellStart"/>
      <w:r w:rsidR="00DE0A5E">
        <w:t>Jabatan</w:t>
      </w:r>
      <w:proofErr w:type="spellEnd"/>
      <w:r w:rsidR="00DE0A5E">
        <w:t xml:space="preserve"> </w:t>
      </w:r>
      <w:proofErr w:type="spellStart"/>
      <w:r w:rsidR="00DE0A5E">
        <w:t>Bendahari</w:t>
      </w:r>
      <w:proofErr w:type="spellEnd"/>
      <w:r w:rsidR="00DE0A5E">
        <w:t>, 2020).</w:t>
      </w:r>
      <w:proofErr w:type="spellStart"/>
    </w:p>
    <w:p w:rsidR="00DE0A5E" w:rsidRDefault="00891809" w:rsidP="00891809">
      <w:pPr>
        <w:pStyle w:val="BodyText"/>
        <w:spacing w:line="276" w:lineRule="auto"/>
        <w:ind w:left="220" w:right="202" w:firstLine="500"/>
        <w:jc w:val="both"/>
      </w:pPr>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merupakan</w:t>
      </w:r>
      <w:proofErr w:type="spellEnd"/>
      <w:r w:rsidRPr="00891809">
        <w:t xml:space="preserve"> </w:t>
      </w:r>
      <w:proofErr w:type="spellStart"/>
      <w:r w:rsidRPr="00891809">
        <w:t>babak</w:t>
      </w:r>
      <w:proofErr w:type="spellEnd"/>
      <w:r w:rsidRPr="00891809">
        <w:t xml:space="preserve"> </w:t>
      </w:r>
      <w:proofErr w:type="spellStart"/>
      <w:r w:rsidRPr="00891809">
        <w:t>baru</w:t>
      </w:r>
      <w:proofErr w:type="spellEnd"/>
      <w:r w:rsidRPr="00891809">
        <w:t xml:space="preserve"> </w:t>
      </w:r>
      <w:proofErr w:type="spellStart"/>
      <w:r w:rsidRPr="00891809">
        <w:t>perindustrian</w:t>
      </w:r>
      <w:proofErr w:type="spellEnd"/>
      <w:r w:rsidRPr="00891809">
        <w:t xml:space="preserve"> yang </w:t>
      </w:r>
      <w:proofErr w:type="spellStart"/>
      <w:proofErr w:type="gramStart"/>
      <w:r w:rsidRPr="00891809">
        <w:t>akan</w:t>
      </w:r>
      <w:proofErr w:type="spellEnd"/>
      <w:proofErr w:type="gramEnd"/>
      <w:r w:rsidRPr="00891809">
        <w:t xml:space="preserve"> </w:t>
      </w:r>
      <w:proofErr w:type="spellStart"/>
      <w:r w:rsidRPr="00891809">
        <w:t>lebih</w:t>
      </w:r>
      <w:proofErr w:type="spellEnd"/>
      <w:r w:rsidRPr="00891809">
        <w:t xml:space="preserve"> </w:t>
      </w:r>
      <w:proofErr w:type="spellStart"/>
      <w:r w:rsidRPr="00891809">
        <w:t>banyak</w:t>
      </w:r>
      <w:proofErr w:type="spellEnd"/>
      <w:r w:rsidRPr="00891809">
        <w:t xml:space="preserve"> </w:t>
      </w:r>
      <w:proofErr w:type="spellStart"/>
      <w:r w:rsidRPr="00891809">
        <w:t>melibatkan</w:t>
      </w:r>
      <w:proofErr w:type="spellEnd"/>
      <w:r w:rsidRPr="00891809">
        <w:t xml:space="preserve"> </w:t>
      </w:r>
      <w:proofErr w:type="spellStart"/>
      <w:r w:rsidRPr="00891809">
        <w:t>teknologi</w:t>
      </w:r>
      <w:proofErr w:type="spellEnd"/>
      <w:r w:rsidRPr="00891809">
        <w:t xml:space="preserve"> </w:t>
      </w:r>
      <w:proofErr w:type="spellStart"/>
      <w:r w:rsidRPr="00891809">
        <w:t>pendukung</w:t>
      </w:r>
      <w:proofErr w:type="spellEnd"/>
      <w:r w:rsidRPr="00891809">
        <w:t xml:space="preserve"> </w:t>
      </w:r>
      <w:proofErr w:type="spellStart"/>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antara</w:t>
      </w:r>
      <w:proofErr w:type="spellEnd"/>
      <w:r w:rsidRPr="00891809">
        <w:t xml:space="preserve"> </w:t>
      </w:r>
      <w:proofErr w:type="spellStart"/>
      <w:r w:rsidRPr="00891809">
        <w:t>lain</w:t>
      </w:r>
      <w:proofErr w:type="spellEnd"/>
      <w:r w:rsidRPr="00891809">
        <w:t xml:space="preserve"> </w:t>
      </w:r>
      <w:proofErr w:type="spellStart"/>
      <w:r w:rsidRPr="00891809">
        <w:t>kecerdasan</w:t>
      </w:r>
      <w:proofErr w:type="spellEnd"/>
      <w:r w:rsidRPr="00891809">
        <w:t xml:space="preserve"> </w:t>
      </w:r>
      <w:proofErr w:type="spellStart"/>
      <w:r w:rsidRPr="00891809">
        <w:t>buatan</w:t>
      </w:r>
      <w:proofErr w:type="spellEnd"/>
      <w:r w:rsidRPr="00891809">
        <w:t xml:space="preserve"> (Office of Chief Economist Bank </w:t>
      </w:r>
      <w:proofErr w:type="spellStart"/>
      <w:r w:rsidRPr="00891809">
        <w:t>Mandiri</w:t>
      </w:r>
      <w:proofErr w:type="spellEnd"/>
      <w:r w:rsidRPr="00891809">
        <w:t xml:space="preserve">, 2018). Era </w:t>
      </w:r>
      <w:proofErr w:type="spellStart"/>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menjadi</w:t>
      </w:r>
      <w:proofErr w:type="spellEnd"/>
      <w:r w:rsidRPr="00891809">
        <w:t xml:space="preserve"> </w:t>
      </w:r>
      <w:proofErr w:type="spellStart"/>
      <w:r w:rsidRPr="00891809">
        <w:t>tantangan</w:t>
      </w:r>
      <w:proofErr w:type="spellEnd"/>
      <w:r w:rsidRPr="00891809">
        <w:t xml:space="preserve"> </w:t>
      </w:r>
      <w:proofErr w:type="spellStart"/>
      <w:r w:rsidRPr="00891809">
        <w:t>bagi</w:t>
      </w:r>
      <w:proofErr w:type="spellEnd"/>
      <w:r w:rsidRPr="00891809">
        <w:t xml:space="preserve"> Usaha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untuk</w:t>
      </w:r>
      <w:proofErr w:type="spellEnd"/>
      <w:r w:rsidRPr="00891809">
        <w:t xml:space="preserve"> </w:t>
      </w:r>
      <w:proofErr w:type="spellStart"/>
      <w:r w:rsidRPr="00891809">
        <w:t>mempertahankan</w:t>
      </w:r>
      <w:proofErr w:type="spellEnd"/>
      <w:r w:rsidRPr="00891809">
        <w:t xml:space="preserve"> </w:t>
      </w:r>
      <w:proofErr w:type="spellStart"/>
      <w:r w:rsidRPr="00891809">
        <w:t>kelangsungan</w:t>
      </w:r>
      <w:proofErr w:type="spellEnd"/>
      <w:r w:rsidRPr="00891809">
        <w:t xml:space="preserve"> </w:t>
      </w:r>
      <w:proofErr w:type="spellStart"/>
      <w:r w:rsidRPr="00891809">
        <w:t>usaha</w:t>
      </w:r>
      <w:proofErr w:type="spellEnd"/>
      <w:r w:rsidRPr="00891809">
        <w:t xml:space="preserve">. </w:t>
      </w:r>
      <w:proofErr w:type="spellStart"/>
      <w:r w:rsidRPr="00891809">
        <w:t>Sebagai</w:t>
      </w:r>
      <w:proofErr w:type="spellEnd"/>
      <w:r w:rsidRPr="00891809">
        <w:t xml:space="preserve"> </w:t>
      </w:r>
      <w:proofErr w:type="spellStart"/>
      <w:r w:rsidRPr="00891809">
        <w:t>bagian</w:t>
      </w:r>
      <w:proofErr w:type="spellEnd"/>
      <w:r w:rsidRPr="00891809">
        <w:t xml:space="preserve"> </w:t>
      </w:r>
      <w:proofErr w:type="spellStart"/>
      <w:r w:rsidRPr="00891809">
        <w:t>penting</w:t>
      </w:r>
      <w:proofErr w:type="spellEnd"/>
      <w:r w:rsidRPr="00891809">
        <w:t xml:space="preserve"> </w:t>
      </w:r>
      <w:proofErr w:type="spellStart"/>
      <w:r w:rsidRPr="00891809">
        <w:t>dari</w:t>
      </w:r>
      <w:proofErr w:type="spellEnd"/>
      <w:r w:rsidRPr="00891809">
        <w:t xml:space="preserve"> </w:t>
      </w:r>
      <w:proofErr w:type="spellStart"/>
      <w:r w:rsidRPr="00891809">
        <w:t>aspek</w:t>
      </w:r>
      <w:proofErr w:type="spellEnd"/>
      <w:r w:rsidRPr="00891809">
        <w:t xml:space="preserve"> </w:t>
      </w:r>
      <w:proofErr w:type="spellStart"/>
      <w:r w:rsidRPr="00891809">
        <w:t>perekonomian</w:t>
      </w:r>
      <w:proofErr w:type="spellEnd"/>
      <w:r w:rsidRPr="00891809">
        <w:t xml:space="preserve">, </w:t>
      </w:r>
      <w:proofErr w:type="spellStart"/>
      <w:r w:rsidRPr="00891809">
        <w:t>tren</w:t>
      </w:r>
      <w:proofErr w:type="spellEnd"/>
      <w:r w:rsidRPr="00891809">
        <w:t xml:space="preserve"> </w:t>
      </w:r>
      <w:proofErr w:type="spellStart"/>
      <w:r w:rsidRPr="00891809">
        <w:t>teknologi</w:t>
      </w:r>
      <w:proofErr w:type="spellEnd"/>
      <w:r w:rsidRPr="00891809">
        <w:t xml:space="preserve"> di era </w:t>
      </w:r>
      <w:proofErr w:type="spellStart"/>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sudah</w:t>
      </w:r>
      <w:proofErr w:type="spellEnd"/>
      <w:r w:rsidRPr="00891809">
        <w:t xml:space="preserve"> </w:t>
      </w:r>
      <w:proofErr w:type="spellStart"/>
      <w:r w:rsidRPr="00891809">
        <w:t>harus</w:t>
      </w:r>
      <w:proofErr w:type="spellEnd"/>
      <w:r w:rsidRPr="00891809">
        <w:t xml:space="preserve"> </w:t>
      </w:r>
      <w:proofErr w:type="spellStart"/>
      <w:r w:rsidRPr="00891809">
        <w:t>berkontribusi</w:t>
      </w:r>
      <w:proofErr w:type="spellEnd"/>
      <w:r w:rsidRPr="00891809">
        <w:t xml:space="preserve"> </w:t>
      </w:r>
      <w:proofErr w:type="spellStart"/>
      <w:r w:rsidRPr="00891809">
        <w:t>banyak</w:t>
      </w:r>
      <w:proofErr w:type="spellEnd"/>
      <w:r w:rsidRPr="00891809">
        <w:t xml:space="preserve"> </w:t>
      </w:r>
      <w:proofErr w:type="spellStart"/>
      <w:r w:rsidRPr="00891809">
        <w:t>dalam</w:t>
      </w:r>
      <w:proofErr w:type="spellEnd"/>
      <w:r w:rsidRPr="00891809">
        <w:t xml:space="preserve"> </w:t>
      </w:r>
      <w:proofErr w:type="spellStart"/>
      <w:r w:rsidRPr="00891809">
        <w:t>upaya</w:t>
      </w:r>
      <w:proofErr w:type="spellEnd"/>
      <w:r w:rsidRPr="00891809">
        <w:t xml:space="preserve"> </w:t>
      </w:r>
      <w:proofErr w:type="spellStart"/>
      <w:r w:rsidRPr="00891809">
        <w:t>mengembangkan</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Nugraha</w:t>
      </w:r>
      <w:proofErr w:type="spellEnd"/>
      <w:r w:rsidRPr="00891809">
        <w:t xml:space="preserve">, 2019). </w:t>
      </w:r>
      <w:proofErr w:type="spellStart"/>
      <w:r w:rsidRPr="00891809">
        <w:t>Kesiapan</w:t>
      </w:r>
      <w:proofErr w:type="spellEnd"/>
      <w:r w:rsidRPr="00891809">
        <w:t xml:space="preserve"> </w:t>
      </w:r>
      <w:proofErr w:type="spellStart"/>
      <w:r w:rsidRPr="00891809">
        <w:t>dari</w:t>
      </w:r>
      <w:proofErr w:type="spellEnd"/>
      <w:r w:rsidRPr="00891809">
        <w:t xml:space="preserve"> Usaha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menjadi</w:t>
      </w:r>
      <w:proofErr w:type="spellEnd"/>
      <w:r w:rsidRPr="00891809">
        <w:t xml:space="preserve"> </w:t>
      </w:r>
      <w:proofErr w:type="spellStart"/>
      <w:r w:rsidRPr="00891809">
        <w:t>pertanyaan</w:t>
      </w:r>
      <w:proofErr w:type="spellEnd"/>
      <w:r w:rsidRPr="00891809">
        <w:t xml:space="preserve"> </w:t>
      </w:r>
      <w:proofErr w:type="spellStart"/>
      <w:r w:rsidRPr="00891809">
        <w:t>penting</w:t>
      </w:r>
      <w:proofErr w:type="spellEnd"/>
      <w:r w:rsidRPr="00891809">
        <w:t xml:space="preserve"> </w:t>
      </w:r>
      <w:proofErr w:type="spellStart"/>
      <w:r w:rsidRPr="00891809">
        <w:t>bagi</w:t>
      </w:r>
      <w:proofErr w:type="spellEnd"/>
      <w:r w:rsidRPr="00891809">
        <w:t xml:space="preserve"> </w:t>
      </w:r>
      <w:proofErr w:type="spellStart"/>
      <w:r w:rsidRPr="00891809">
        <w:t>kita</w:t>
      </w:r>
      <w:proofErr w:type="spellEnd"/>
      <w:r w:rsidRPr="00891809">
        <w:t xml:space="preserve"> </w:t>
      </w:r>
      <w:proofErr w:type="spellStart"/>
      <w:r w:rsidRPr="00891809">
        <w:t>semua</w:t>
      </w:r>
      <w:proofErr w:type="spellEnd"/>
      <w:r w:rsidRPr="00891809">
        <w:t xml:space="preserve"> </w:t>
      </w:r>
      <w:proofErr w:type="spellStart"/>
      <w:r w:rsidRPr="00891809">
        <w:t>apakah</w:t>
      </w:r>
      <w:proofErr w:type="spellEnd"/>
      <w:r w:rsidRPr="00891809">
        <w:t xml:space="preserve"> di Era </w:t>
      </w:r>
      <w:proofErr w:type="spellStart"/>
      <w:r w:rsidRPr="00891809">
        <w:t>Revolusi</w:t>
      </w:r>
      <w:proofErr w:type="spellEnd"/>
      <w:r w:rsidRPr="00891809">
        <w:t xml:space="preserve"> </w:t>
      </w:r>
      <w:proofErr w:type="spellStart"/>
      <w:r w:rsidRPr="00891809">
        <w:t>Industri</w:t>
      </w:r>
      <w:proofErr w:type="spellEnd"/>
      <w:r w:rsidRPr="00891809">
        <w:t xml:space="preserve"> </w:t>
      </w:r>
      <w:proofErr w:type="spellStart"/>
      <w:r w:rsidRPr="00891809">
        <w:t>sudah</w:t>
      </w:r>
      <w:proofErr w:type="spellEnd"/>
      <w:r w:rsidRPr="00891809">
        <w:t xml:space="preserve"> </w:t>
      </w:r>
      <w:proofErr w:type="spellStart"/>
      <w:r w:rsidRPr="00891809">
        <w:t>mampu</w:t>
      </w:r>
      <w:proofErr w:type="spellEnd"/>
      <w:r w:rsidRPr="00891809">
        <w:t xml:space="preserve"> </w:t>
      </w:r>
      <w:proofErr w:type="spellStart"/>
      <w:r w:rsidRPr="00891809">
        <w:t>bersaing</w:t>
      </w:r>
      <w:proofErr w:type="spellEnd"/>
      <w:r w:rsidRPr="00891809">
        <w:t xml:space="preserve"> </w:t>
      </w:r>
      <w:proofErr w:type="spellStart"/>
      <w:r w:rsidRPr="00891809">
        <w:t>dengan</w:t>
      </w:r>
      <w:proofErr w:type="spellEnd"/>
      <w:r w:rsidRPr="00891809">
        <w:t xml:space="preserve"> </w:t>
      </w:r>
      <w:proofErr w:type="spellStart"/>
      <w:r w:rsidRPr="00891809">
        <w:t>pengusaha</w:t>
      </w:r>
      <w:proofErr w:type="spellEnd"/>
      <w:r w:rsidRPr="00891809">
        <w:t xml:space="preserve"> </w:t>
      </w:r>
      <w:proofErr w:type="spellStart"/>
      <w:r w:rsidRPr="00891809">
        <w:t>lainnya</w:t>
      </w:r>
      <w:proofErr w:type="spellEnd"/>
      <w:r w:rsidRPr="00891809">
        <w:t xml:space="preserve">. </w:t>
      </w:r>
    </w:p>
    <w:p w:rsidR="00DE0A5E" w:rsidRDefault="00891809" w:rsidP="00891809">
      <w:pPr>
        <w:pStyle w:val="BodyText"/>
        <w:spacing w:line="276" w:lineRule="auto"/>
        <w:ind w:left="220" w:right="202" w:firstLine="500"/>
        <w:jc w:val="both"/>
      </w:pPr>
      <w:proofErr w:type="spellStart"/>
      <w:r w:rsidRPr="00891809">
        <w:t>Kendala</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menengah</w:t>
      </w:r>
      <w:proofErr w:type="spellEnd"/>
      <w:r w:rsidRPr="00891809">
        <w:t xml:space="preserve"> </w:t>
      </w:r>
      <w:proofErr w:type="spellStart"/>
      <w:r w:rsidRPr="00891809">
        <w:t>mulai</w:t>
      </w:r>
      <w:proofErr w:type="spellEnd"/>
      <w:r w:rsidRPr="00891809">
        <w:t xml:space="preserve"> </w:t>
      </w:r>
      <w:proofErr w:type="spellStart"/>
      <w:r w:rsidRPr="00891809">
        <w:t>dari</w:t>
      </w:r>
      <w:proofErr w:type="spellEnd"/>
      <w:r w:rsidRPr="00891809">
        <w:t xml:space="preserve"> </w:t>
      </w:r>
      <w:proofErr w:type="spellStart"/>
      <w:r w:rsidRPr="00891809">
        <w:t>permodalan</w:t>
      </w:r>
      <w:proofErr w:type="spellEnd"/>
      <w:r w:rsidRPr="00891809">
        <w:t xml:space="preserve">, </w:t>
      </w:r>
      <w:proofErr w:type="spellStart"/>
      <w:r w:rsidRPr="00891809">
        <w:t>keterampilan</w:t>
      </w:r>
      <w:proofErr w:type="spellEnd"/>
      <w:r w:rsidRPr="00891809">
        <w:t xml:space="preserve"> </w:t>
      </w:r>
      <w:proofErr w:type="spellStart"/>
      <w:r w:rsidRPr="00891809">
        <w:t>manajerial</w:t>
      </w:r>
      <w:proofErr w:type="spellEnd"/>
      <w:r w:rsidRPr="00891809">
        <w:t xml:space="preserve">, </w:t>
      </w:r>
      <w:proofErr w:type="spellStart"/>
      <w:r w:rsidRPr="00891809">
        <w:t>hingga</w:t>
      </w:r>
      <w:proofErr w:type="spellEnd"/>
      <w:r w:rsidRPr="00891809">
        <w:t xml:space="preserve"> </w:t>
      </w:r>
      <w:proofErr w:type="spellStart"/>
      <w:r w:rsidRPr="00891809">
        <w:t>pemanfaatan</w:t>
      </w:r>
      <w:proofErr w:type="spellEnd"/>
      <w:r w:rsidRPr="00891809">
        <w:t xml:space="preserve"> </w:t>
      </w:r>
      <w:proofErr w:type="spellStart"/>
      <w:r w:rsidRPr="00891809">
        <w:t>teknologi</w:t>
      </w:r>
      <w:proofErr w:type="spellEnd"/>
      <w:r w:rsidRPr="00891809">
        <w:t xml:space="preserve">, </w:t>
      </w:r>
      <w:proofErr w:type="spellStart"/>
      <w:r w:rsidRPr="00891809">
        <w:t>sehingga</w:t>
      </w:r>
      <w:proofErr w:type="spellEnd"/>
      <w:r w:rsidRPr="00891809">
        <w:t xml:space="preserve"> </w:t>
      </w:r>
      <w:proofErr w:type="spellStart"/>
      <w:r w:rsidRPr="00891809">
        <w:t>dibutuhkan</w:t>
      </w:r>
      <w:proofErr w:type="spellEnd"/>
      <w:r w:rsidRPr="00891809">
        <w:t xml:space="preserve"> </w:t>
      </w:r>
      <w:proofErr w:type="spellStart"/>
      <w:r w:rsidRPr="00891809">
        <w:t>kesiapan</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menengah</w:t>
      </w:r>
      <w:proofErr w:type="spellEnd"/>
      <w:r w:rsidRPr="00891809">
        <w:t xml:space="preserve"> </w:t>
      </w:r>
      <w:proofErr w:type="spellStart"/>
      <w:r w:rsidRPr="00891809">
        <w:t>dalam</w:t>
      </w:r>
      <w:proofErr w:type="spellEnd"/>
      <w:r w:rsidRPr="00891809">
        <w:t xml:space="preserve"> </w:t>
      </w:r>
      <w:proofErr w:type="spellStart"/>
      <w:r w:rsidRPr="00891809">
        <w:t>menghadapi</w:t>
      </w:r>
      <w:proofErr w:type="spellEnd"/>
      <w:r w:rsidRPr="00891809">
        <w:t xml:space="preserve"> </w:t>
      </w:r>
      <w:proofErr w:type="spellStart"/>
      <w:r w:rsidRPr="00891809">
        <w:t>Industri</w:t>
      </w:r>
      <w:proofErr w:type="spellEnd"/>
      <w:r w:rsidRPr="00891809">
        <w:t xml:space="preserve"> 4.0 (Sari &amp; </w:t>
      </w:r>
      <w:proofErr w:type="spellStart"/>
      <w:r w:rsidRPr="00891809">
        <w:t>Santoso</w:t>
      </w:r>
      <w:proofErr w:type="spellEnd"/>
      <w:r w:rsidRPr="00891809">
        <w:t xml:space="preserve">, 2019). </w:t>
      </w:r>
      <w:proofErr w:type="spellStart"/>
      <w:r w:rsidRPr="00891809">
        <w:t>Pelaku</w:t>
      </w:r>
      <w:proofErr w:type="spellEnd"/>
      <w:r w:rsidRPr="00891809">
        <w:t xml:space="preserve"> </w:t>
      </w:r>
      <w:proofErr w:type="spellStart"/>
      <w:r w:rsidRPr="00891809">
        <w:t>usaha</w:t>
      </w:r>
      <w:proofErr w:type="spellEnd"/>
      <w:r w:rsidRPr="00891809">
        <w:t xml:space="preserve"> di </w:t>
      </w:r>
      <w:proofErr w:type="spellStart"/>
      <w:r w:rsidRPr="00891809">
        <w:t>wilayah</w:t>
      </w:r>
      <w:proofErr w:type="spellEnd"/>
      <w:r w:rsidRPr="00891809">
        <w:t xml:space="preserve"> </w:t>
      </w:r>
      <w:proofErr w:type="spellStart"/>
      <w:proofErr w:type="gramStart"/>
      <w:r w:rsidRPr="00891809">
        <w:t>kediri</w:t>
      </w:r>
      <w:proofErr w:type="spellEnd"/>
      <w:proofErr w:type="gramEnd"/>
      <w:r w:rsidRPr="00891809">
        <w:t xml:space="preserve"> </w:t>
      </w:r>
      <w:proofErr w:type="spellStart"/>
      <w:r w:rsidRPr="00891809">
        <w:t>masih</w:t>
      </w:r>
      <w:proofErr w:type="spellEnd"/>
      <w:r w:rsidRPr="00891809">
        <w:t xml:space="preserve"> </w:t>
      </w:r>
      <w:proofErr w:type="spellStart"/>
      <w:r w:rsidRPr="00891809">
        <w:t>belum</w:t>
      </w:r>
      <w:proofErr w:type="spellEnd"/>
      <w:r w:rsidRPr="00891809">
        <w:t xml:space="preserve"> </w:t>
      </w:r>
      <w:proofErr w:type="spellStart"/>
      <w:r w:rsidRPr="00891809">
        <w:t>seluruhnya</w:t>
      </w:r>
      <w:proofErr w:type="spellEnd"/>
      <w:r w:rsidRPr="00891809">
        <w:t xml:space="preserve"> </w:t>
      </w:r>
      <w:proofErr w:type="spellStart"/>
      <w:r w:rsidRPr="00891809">
        <w:t>siap</w:t>
      </w:r>
      <w:proofErr w:type="spellEnd"/>
      <w:r w:rsidRPr="00891809">
        <w:t xml:space="preserve"> </w:t>
      </w:r>
      <w:proofErr w:type="spellStart"/>
      <w:r w:rsidRPr="00891809">
        <w:t>dengan</w:t>
      </w:r>
      <w:proofErr w:type="spellEnd"/>
      <w:r w:rsidRPr="00891809">
        <w:t xml:space="preserve"> </w:t>
      </w:r>
      <w:proofErr w:type="spellStart"/>
      <w:r w:rsidRPr="00891809">
        <w:t>adanya</w:t>
      </w:r>
      <w:proofErr w:type="spellEnd"/>
      <w:r w:rsidRPr="00891809">
        <w:t xml:space="preserve"> </w:t>
      </w:r>
      <w:proofErr w:type="spellStart"/>
      <w:r w:rsidRPr="00891809">
        <w:t>perubahan</w:t>
      </w:r>
      <w:proofErr w:type="spellEnd"/>
      <w:r w:rsidRPr="00891809">
        <w:t xml:space="preserve"> di era </w:t>
      </w:r>
      <w:proofErr w:type="spellStart"/>
      <w:r w:rsidRPr="00891809">
        <w:t>revolusi</w:t>
      </w:r>
      <w:proofErr w:type="spellEnd"/>
      <w:r w:rsidRPr="00891809">
        <w:t xml:space="preserve"> 4.0. </w:t>
      </w:r>
      <w:proofErr w:type="spellStart"/>
      <w:proofErr w:type="gramStart"/>
      <w:r w:rsidRPr="00891809">
        <w:t>utamanya</w:t>
      </w:r>
      <w:proofErr w:type="spellEnd"/>
      <w:proofErr w:type="gramEnd"/>
      <w:r w:rsidRPr="00891809">
        <w:t xml:space="preserve"> </w:t>
      </w:r>
      <w:proofErr w:type="spellStart"/>
      <w:r w:rsidRPr="00891809">
        <w:lastRenderedPageBreak/>
        <w:t>dari</w:t>
      </w:r>
      <w:proofErr w:type="spellEnd"/>
      <w:r w:rsidRPr="00891809">
        <w:t xml:space="preserve"> </w:t>
      </w:r>
      <w:proofErr w:type="spellStart"/>
      <w:r w:rsidRPr="00891809">
        <w:t>aspek</w:t>
      </w:r>
      <w:proofErr w:type="spellEnd"/>
      <w:r w:rsidRPr="00891809">
        <w:t xml:space="preserve"> marketing </w:t>
      </w:r>
      <w:proofErr w:type="spellStart"/>
      <w:r w:rsidRPr="00891809">
        <w:t>dan</w:t>
      </w:r>
      <w:proofErr w:type="spellEnd"/>
      <w:r w:rsidRPr="00891809">
        <w:t xml:space="preserve"> accounting (</w:t>
      </w:r>
      <w:proofErr w:type="spellStart"/>
      <w:r w:rsidRPr="00891809">
        <w:t>Fauziyah</w:t>
      </w:r>
      <w:proofErr w:type="spellEnd"/>
      <w:r w:rsidRPr="00891809">
        <w:t xml:space="preserve">, 2020). </w:t>
      </w:r>
    </w:p>
    <w:p w:rsidR="00DE0A5E" w:rsidRDefault="00891809" w:rsidP="00891809">
      <w:pPr>
        <w:pStyle w:val="BodyText"/>
        <w:spacing w:line="276" w:lineRule="auto"/>
        <w:ind w:left="220" w:right="202" w:firstLine="500"/>
        <w:jc w:val="both"/>
      </w:pPr>
      <w:proofErr w:type="spellStart"/>
      <w:r w:rsidRPr="00891809">
        <w:t>Banyak</w:t>
      </w:r>
      <w:proofErr w:type="spellEnd"/>
      <w:r w:rsidRPr="00891809">
        <w:t xml:space="preserve"> </w:t>
      </w:r>
      <w:proofErr w:type="spellStart"/>
      <w:proofErr w:type="gramStart"/>
      <w:r w:rsidRPr="00891809">
        <w:t>cara</w:t>
      </w:r>
      <w:proofErr w:type="spellEnd"/>
      <w:proofErr w:type="gramEnd"/>
      <w:r w:rsidRPr="00891809">
        <w:t xml:space="preserve"> yang </w:t>
      </w:r>
      <w:proofErr w:type="spellStart"/>
      <w:r w:rsidRPr="00891809">
        <w:t>dilakukan</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untuk</w:t>
      </w:r>
      <w:proofErr w:type="spellEnd"/>
      <w:r w:rsidRPr="00891809">
        <w:t xml:space="preserve"> </w:t>
      </w:r>
      <w:proofErr w:type="spellStart"/>
      <w:r w:rsidRPr="00891809">
        <w:t>bersaing</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di </w:t>
      </w:r>
      <w:proofErr w:type="spellStart"/>
      <w:r w:rsidRPr="00891809">
        <w:t>Sleman</w:t>
      </w:r>
      <w:proofErr w:type="spellEnd"/>
      <w:r w:rsidRPr="00891809">
        <w:t xml:space="preserve"> </w:t>
      </w:r>
      <w:proofErr w:type="spellStart"/>
      <w:r w:rsidRPr="00891809">
        <w:t>memanfaatkan</w:t>
      </w:r>
      <w:proofErr w:type="spellEnd"/>
      <w:r w:rsidRPr="00891809">
        <w:t xml:space="preserve"> media online </w:t>
      </w:r>
      <w:proofErr w:type="spellStart"/>
      <w:r w:rsidRPr="00891809">
        <w:t>dalam</w:t>
      </w:r>
      <w:proofErr w:type="spellEnd"/>
      <w:r w:rsidRPr="00891809">
        <w:t xml:space="preserve"> </w:t>
      </w:r>
      <w:proofErr w:type="spellStart"/>
      <w:r w:rsidRPr="00891809">
        <w:t>mengembangkan</w:t>
      </w:r>
      <w:proofErr w:type="spellEnd"/>
      <w:r w:rsidRPr="00891809">
        <w:t xml:space="preserve"> </w:t>
      </w:r>
      <w:proofErr w:type="spellStart"/>
      <w:r w:rsidRPr="00891809">
        <w:t>usaha</w:t>
      </w:r>
      <w:proofErr w:type="spellEnd"/>
      <w:r w:rsidRPr="00891809">
        <w:t>. (</w:t>
      </w:r>
      <w:proofErr w:type="spellStart"/>
      <w:r w:rsidRPr="00891809">
        <w:t>Putri</w:t>
      </w:r>
      <w:proofErr w:type="spellEnd"/>
      <w:r w:rsidRPr="00891809">
        <w:t xml:space="preserve">, 2020) </w:t>
      </w:r>
      <w:proofErr w:type="spellStart"/>
      <w:r w:rsidRPr="00891809">
        <w:t>mengatakan</w:t>
      </w:r>
      <w:proofErr w:type="spellEnd"/>
      <w:r w:rsidRPr="00891809">
        <w:t xml:space="preserve"> </w:t>
      </w:r>
      <w:proofErr w:type="spellStart"/>
      <w:r w:rsidRPr="00891809">
        <w:t>bahwa</w:t>
      </w:r>
      <w:proofErr w:type="spellEnd"/>
      <w:r w:rsidRPr="00891809">
        <w:t xml:space="preserve"> media </w:t>
      </w:r>
      <w:proofErr w:type="spellStart"/>
      <w:r w:rsidRPr="00891809">
        <w:t>eksternal</w:t>
      </w:r>
      <w:proofErr w:type="spellEnd"/>
      <w:r w:rsidRPr="00891809">
        <w:t xml:space="preserve"> </w:t>
      </w:r>
      <w:proofErr w:type="spellStart"/>
      <w:r w:rsidRPr="00891809">
        <w:t>dan</w:t>
      </w:r>
      <w:proofErr w:type="spellEnd"/>
      <w:r w:rsidRPr="00891809">
        <w:t xml:space="preserve"> internal </w:t>
      </w:r>
      <w:proofErr w:type="spellStart"/>
      <w:r w:rsidRPr="00891809">
        <w:t>memberikan</w:t>
      </w:r>
      <w:proofErr w:type="spellEnd"/>
      <w:r w:rsidRPr="00891809">
        <w:t xml:space="preserve"> </w:t>
      </w:r>
      <w:proofErr w:type="spellStart"/>
      <w:r w:rsidRPr="00891809">
        <w:t>capaian</w:t>
      </w:r>
      <w:proofErr w:type="spellEnd"/>
      <w:r w:rsidRPr="00891809">
        <w:t xml:space="preserve"> </w:t>
      </w:r>
      <w:proofErr w:type="spellStart"/>
      <w:r w:rsidRPr="00891809">
        <w:t>dari</w:t>
      </w:r>
      <w:proofErr w:type="spellEnd"/>
      <w:r w:rsidRPr="00891809">
        <w:t xml:space="preserve"> proses </w:t>
      </w:r>
      <w:proofErr w:type="spellStart"/>
      <w:r w:rsidRPr="00891809">
        <w:t>strategi</w:t>
      </w:r>
      <w:proofErr w:type="spellEnd"/>
      <w:r w:rsidRPr="00891809">
        <w:t xml:space="preserve"> </w:t>
      </w:r>
      <w:proofErr w:type="spellStart"/>
      <w:r w:rsidRPr="00891809">
        <w:t>komunikasi</w:t>
      </w:r>
      <w:proofErr w:type="spellEnd"/>
      <w:r w:rsidRPr="00891809">
        <w:t xml:space="preserve"> yang </w:t>
      </w:r>
      <w:proofErr w:type="spellStart"/>
      <w:r w:rsidRPr="00891809">
        <w:t>cukup</w:t>
      </w:r>
      <w:proofErr w:type="spellEnd"/>
      <w:r w:rsidRPr="00891809">
        <w:t xml:space="preserve"> </w:t>
      </w:r>
      <w:proofErr w:type="spellStart"/>
      <w:r w:rsidRPr="00891809">
        <w:t>positif</w:t>
      </w:r>
      <w:proofErr w:type="spellEnd"/>
      <w:r w:rsidRPr="00891809">
        <w:t xml:space="preserve"> </w:t>
      </w:r>
      <w:proofErr w:type="spellStart"/>
      <w:r w:rsidRPr="00891809">
        <w:t>bagi</w:t>
      </w:r>
      <w:proofErr w:type="spellEnd"/>
      <w:r w:rsidRPr="00891809">
        <w:t xml:space="preserve"> </w:t>
      </w:r>
      <w:proofErr w:type="spellStart"/>
      <w:r w:rsidRPr="00891809">
        <w:t>usaha</w:t>
      </w:r>
      <w:proofErr w:type="spellEnd"/>
      <w:r w:rsidRPr="00891809">
        <w:t xml:space="preserve">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menengah</w:t>
      </w:r>
      <w:proofErr w:type="spellEnd"/>
      <w:r w:rsidRPr="00891809">
        <w:t xml:space="preserve"> </w:t>
      </w:r>
      <w:proofErr w:type="spellStart"/>
      <w:r w:rsidRPr="00891809">
        <w:t>sehingga</w:t>
      </w:r>
      <w:proofErr w:type="spellEnd"/>
      <w:r w:rsidRPr="00891809">
        <w:t xml:space="preserve"> </w:t>
      </w:r>
      <w:proofErr w:type="spellStart"/>
      <w:r w:rsidRPr="00891809">
        <w:t>mampu</w:t>
      </w:r>
      <w:proofErr w:type="spellEnd"/>
      <w:r w:rsidRPr="00891809">
        <w:t xml:space="preserve"> </w:t>
      </w:r>
      <w:proofErr w:type="spellStart"/>
      <w:r w:rsidRPr="00891809">
        <w:t>mengembangkan</w:t>
      </w:r>
      <w:proofErr w:type="spellEnd"/>
      <w:r w:rsidRPr="00891809">
        <w:t xml:space="preserve"> </w:t>
      </w:r>
      <w:proofErr w:type="spellStart"/>
      <w:r w:rsidRPr="00891809">
        <w:t>usahanya</w:t>
      </w:r>
      <w:proofErr w:type="spellEnd"/>
      <w:r w:rsidRPr="00891809">
        <w:t xml:space="preserve"> </w:t>
      </w:r>
      <w:proofErr w:type="spellStart"/>
      <w:r w:rsidRPr="00891809">
        <w:t>baik</w:t>
      </w:r>
      <w:proofErr w:type="spellEnd"/>
      <w:r w:rsidRPr="00891809">
        <w:t xml:space="preserve"> </w:t>
      </w:r>
      <w:proofErr w:type="spellStart"/>
      <w:r w:rsidRPr="00891809">
        <w:t>secara</w:t>
      </w:r>
      <w:proofErr w:type="spellEnd"/>
      <w:r w:rsidRPr="00891809">
        <w:t xml:space="preserve"> online </w:t>
      </w:r>
      <w:proofErr w:type="spellStart"/>
      <w:r w:rsidRPr="00891809">
        <w:t>maupun</w:t>
      </w:r>
      <w:proofErr w:type="spellEnd"/>
      <w:r w:rsidRPr="00891809">
        <w:t xml:space="preserve"> offline. </w:t>
      </w:r>
      <w:proofErr w:type="spellStart"/>
      <w:r w:rsidRPr="00891809">
        <w:t>Selain</w:t>
      </w:r>
      <w:proofErr w:type="spellEnd"/>
      <w:r w:rsidRPr="00891809">
        <w:t xml:space="preserve"> </w:t>
      </w:r>
      <w:proofErr w:type="spellStart"/>
      <w:r w:rsidRPr="00891809">
        <w:t>kesiapan</w:t>
      </w:r>
      <w:proofErr w:type="spellEnd"/>
      <w:r w:rsidRPr="00891809">
        <w:t xml:space="preserve"> </w:t>
      </w:r>
      <w:proofErr w:type="spellStart"/>
      <w:r w:rsidRPr="00891809">
        <w:t>dari</w:t>
      </w:r>
      <w:proofErr w:type="spellEnd"/>
      <w:r w:rsidRPr="00891809">
        <w:t xml:space="preserve"> </w:t>
      </w:r>
      <w:proofErr w:type="spellStart"/>
      <w:r w:rsidRPr="00891809">
        <w:t>aspek</w:t>
      </w:r>
      <w:proofErr w:type="spellEnd"/>
      <w:r w:rsidRPr="00891809">
        <w:t xml:space="preserve"> </w:t>
      </w:r>
      <w:proofErr w:type="spellStart"/>
      <w:r w:rsidRPr="00891809">
        <w:t>teknologi</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w:t>
      </w:r>
      <w:proofErr w:type="spellStart"/>
      <w:r w:rsidRPr="00891809">
        <w:t>juga</w:t>
      </w:r>
      <w:proofErr w:type="spellEnd"/>
      <w:r w:rsidRPr="00891809">
        <w:t xml:space="preserve"> </w:t>
      </w:r>
      <w:proofErr w:type="spellStart"/>
      <w:r w:rsidRPr="00891809">
        <w:t>harus</w:t>
      </w:r>
      <w:proofErr w:type="spellEnd"/>
      <w:r w:rsidRPr="00891809">
        <w:t xml:space="preserve"> </w:t>
      </w:r>
      <w:proofErr w:type="spellStart"/>
      <w:r w:rsidRPr="00891809">
        <w:t>diperhatikan</w:t>
      </w:r>
      <w:proofErr w:type="spellEnd"/>
      <w:r w:rsidRPr="00891809">
        <w:t xml:space="preserve"> </w:t>
      </w:r>
      <w:proofErr w:type="spellStart"/>
      <w:r w:rsidRPr="00891809">
        <w:t>oleh</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untuk</w:t>
      </w:r>
      <w:proofErr w:type="spellEnd"/>
      <w:r w:rsidRPr="00891809">
        <w:t xml:space="preserve"> </w:t>
      </w:r>
      <w:proofErr w:type="spellStart"/>
      <w:r w:rsidRPr="00891809">
        <w:t>mendukung</w:t>
      </w:r>
      <w:proofErr w:type="spellEnd"/>
      <w:r w:rsidRPr="00891809">
        <w:t xml:space="preserve"> </w:t>
      </w:r>
      <w:proofErr w:type="spellStart"/>
      <w:r w:rsidRPr="00891809">
        <w:t>kemajuan</w:t>
      </w:r>
      <w:proofErr w:type="spellEnd"/>
      <w:r w:rsidRPr="00891809">
        <w:t xml:space="preserve"> </w:t>
      </w:r>
      <w:proofErr w:type="spellStart"/>
      <w:r w:rsidRPr="00891809">
        <w:t>teknologi</w:t>
      </w:r>
      <w:proofErr w:type="spellEnd"/>
      <w:r w:rsidRPr="00891809">
        <w:t xml:space="preserve"> </w:t>
      </w:r>
      <w:proofErr w:type="spellStart"/>
      <w:r w:rsidRPr="00891809">
        <w:t>saat</w:t>
      </w:r>
      <w:proofErr w:type="spellEnd"/>
      <w:r w:rsidRPr="00891809">
        <w:t xml:space="preserve"> </w:t>
      </w:r>
      <w:proofErr w:type="spellStart"/>
      <w:r w:rsidRPr="00891809">
        <w:t>ini</w:t>
      </w:r>
      <w:proofErr w:type="spellEnd"/>
      <w:r w:rsidRPr="00891809">
        <w:t xml:space="preserve">. </w:t>
      </w:r>
    </w:p>
    <w:p w:rsidR="00DE0A5E" w:rsidRDefault="00891809" w:rsidP="00891809">
      <w:pPr>
        <w:pStyle w:val="BodyText"/>
        <w:spacing w:line="276" w:lineRule="auto"/>
        <w:ind w:left="220" w:right="202" w:firstLine="500"/>
        <w:jc w:val="both"/>
      </w:pPr>
      <w:r w:rsidRPr="00891809">
        <w:t xml:space="preserve">Era </w:t>
      </w:r>
      <w:proofErr w:type="spellStart"/>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membuka</w:t>
      </w:r>
      <w:proofErr w:type="spellEnd"/>
      <w:r w:rsidRPr="00891809">
        <w:t xml:space="preserve"> </w:t>
      </w:r>
      <w:proofErr w:type="spellStart"/>
      <w:r w:rsidRPr="00891809">
        <w:t>kesempatan</w:t>
      </w:r>
      <w:proofErr w:type="spellEnd"/>
      <w:r w:rsidRPr="00891809">
        <w:t xml:space="preserve"> </w:t>
      </w:r>
      <w:proofErr w:type="spellStart"/>
      <w:r w:rsidRPr="00891809">
        <w:t>bagi</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(SDM) </w:t>
      </w:r>
      <w:proofErr w:type="spellStart"/>
      <w:r w:rsidRPr="00891809">
        <w:t>untuk</w:t>
      </w:r>
      <w:proofErr w:type="spellEnd"/>
      <w:r w:rsidRPr="00891809">
        <w:t xml:space="preserve"> </w:t>
      </w:r>
      <w:proofErr w:type="spellStart"/>
      <w:r w:rsidRPr="00891809">
        <w:t>memiliki</w:t>
      </w:r>
      <w:proofErr w:type="spellEnd"/>
      <w:r w:rsidRPr="00891809">
        <w:t xml:space="preserve"> </w:t>
      </w:r>
      <w:proofErr w:type="spellStart"/>
      <w:r w:rsidRPr="00891809">
        <w:t>keahlian</w:t>
      </w:r>
      <w:proofErr w:type="spellEnd"/>
      <w:r w:rsidRPr="00891809">
        <w:t xml:space="preserve"> yang </w:t>
      </w:r>
      <w:proofErr w:type="spellStart"/>
      <w:r w:rsidRPr="00891809">
        <w:t>sesuai</w:t>
      </w:r>
      <w:proofErr w:type="spellEnd"/>
      <w:r w:rsidRPr="00891809">
        <w:t xml:space="preserve"> </w:t>
      </w:r>
      <w:proofErr w:type="spellStart"/>
      <w:r w:rsidRPr="00891809">
        <w:t>dengan</w:t>
      </w:r>
      <w:proofErr w:type="spellEnd"/>
      <w:r w:rsidRPr="00891809">
        <w:t xml:space="preserve"> </w:t>
      </w:r>
      <w:proofErr w:type="spellStart"/>
      <w:r w:rsidRPr="00891809">
        <w:t>perkembangan</w:t>
      </w:r>
      <w:proofErr w:type="spellEnd"/>
      <w:r w:rsidRPr="00891809">
        <w:t xml:space="preserve"> </w:t>
      </w:r>
      <w:proofErr w:type="spellStart"/>
      <w:r w:rsidRPr="00891809">
        <w:t>teknologi</w:t>
      </w:r>
      <w:proofErr w:type="spellEnd"/>
      <w:r w:rsidRPr="00891809">
        <w:t xml:space="preserve"> </w:t>
      </w:r>
      <w:proofErr w:type="spellStart"/>
      <w:r w:rsidRPr="00891809">
        <w:t>terkini</w:t>
      </w:r>
      <w:proofErr w:type="spellEnd"/>
      <w:r w:rsidRPr="00891809">
        <w:t xml:space="preserve"> (</w:t>
      </w:r>
      <w:proofErr w:type="spellStart"/>
      <w:r w:rsidRPr="00891809">
        <w:t>Rohida</w:t>
      </w:r>
      <w:proofErr w:type="spellEnd"/>
      <w:r w:rsidRPr="00891809">
        <w:t xml:space="preserve">, 2018).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w:t>
      </w:r>
      <w:proofErr w:type="spellStart"/>
      <w:r w:rsidRPr="00891809">
        <w:t>merupakan</w:t>
      </w:r>
      <w:proofErr w:type="spellEnd"/>
      <w:r w:rsidRPr="00891809">
        <w:t xml:space="preserve"> </w:t>
      </w:r>
      <w:proofErr w:type="spellStart"/>
      <w:r w:rsidRPr="00891809">
        <w:t>salah</w:t>
      </w:r>
      <w:proofErr w:type="spellEnd"/>
      <w:r w:rsidRPr="00891809">
        <w:t xml:space="preserve"> </w:t>
      </w:r>
      <w:proofErr w:type="spellStart"/>
      <w:r w:rsidRPr="00891809">
        <w:t>satu</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strategis</w:t>
      </w:r>
      <w:proofErr w:type="spellEnd"/>
      <w:r w:rsidRPr="00891809">
        <w:t xml:space="preserve"> yang </w:t>
      </w:r>
      <w:proofErr w:type="spellStart"/>
      <w:r w:rsidRPr="00891809">
        <w:t>dimiliki</w:t>
      </w:r>
      <w:proofErr w:type="spellEnd"/>
      <w:r w:rsidRPr="00891809">
        <w:t xml:space="preserve"> </w:t>
      </w:r>
      <w:proofErr w:type="spellStart"/>
      <w:r w:rsidRPr="00891809">
        <w:t>perusahaan</w:t>
      </w:r>
      <w:proofErr w:type="spellEnd"/>
      <w:r w:rsidRPr="00891809">
        <w:t xml:space="preserve">, yang </w:t>
      </w:r>
      <w:proofErr w:type="spellStart"/>
      <w:r w:rsidRPr="00891809">
        <w:t>harus</w:t>
      </w:r>
      <w:proofErr w:type="spellEnd"/>
      <w:r w:rsidRPr="00891809">
        <w:t xml:space="preserve"> </w:t>
      </w:r>
      <w:proofErr w:type="spellStart"/>
      <w:r w:rsidRPr="00891809">
        <w:t>terus</w:t>
      </w:r>
      <w:proofErr w:type="spellEnd"/>
      <w:r w:rsidRPr="00891809">
        <w:t xml:space="preserve"> </w:t>
      </w:r>
      <w:proofErr w:type="spellStart"/>
      <w:r w:rsidRPr="00891809">
        <w:t>menerus</w:t>
      </w:r>
      <w:proofErr w:type="spellEnd"/>
      <w:r w:rsidR="00D606CF">
        <w:t xml:space="preserve"> </w:t>
      </w:r>
      <w:proofErr w:type="spellStart"/>
      <w:r w:rsidR="00D606CF">
        <w:t>dibina</w:t>
      </w:r>
      <w:proofErr w:type="spellEnd"/>
      <w:r w:rsidR="00D606CF">
        <w:t xml:space="preserve"> </w:t>
      </w:r>
      <w:proofErr w:type="spellStart"/>
      <w:r w:rsidR="00D606CF">
        <w:t>dan</w:t>
      </w:r>
      <w:proofErr w:type="spellEnd"/>
      <w:r w:rsidR="00D606CF">
        <w:t xml:space="preserve"> </w:t>
      </w:r>
      <w:proofErr w:type="spellStart"/>
      <w:r w:rsidR="00D606CF">
        <w:t>dikembangkan</w:t>
      </w:r>
      <w:proofErr w:type="spellEnd"/>
      <w:r w:rsidR="00D606CF">
        <w:t xml:space="preserve"> </w:t>
      </w:r>
      <w:proofErr w:type="spellStart"/>
      <w:r w:rsidR="00D606CF">
        <w:t>secara</w:t>
      </w:r>
      <w:proofErr w:type="spellEnd"/>
      <w:r w:rsidR="00D606CF">
        <w:t xml:space="preserve"> </w:t>
      </w:r>
      <w:proofErr w:type="spellStart"/>
      <w:r w:rsidRPr="00891809">
        <w:t>berkesinambungan</w:t>
      </w:r>
      <w:proofErr w:type="spellEnd"/>
      <w:r w:rsidRPr="00891809">
        <w:t xml:space="preserve"> </w:t>
      </w:r>
      <w:proofErr w:type="spellStart"/>
      <w:r w:rsidRPr="00891809">
        <w:t>dalam</w:t>
      </w:r>
      <w:proofErr w:type="spellEnd"/>
      <w:r w:rsidRPr="00891809">
        <w:t xml:space="preserve"> </w:t>
      </w:r>
      <w:proofErr w:type="spellStart"/>
      <w:r w:rsidRPr="00891809">
        <w:t>menghadapi</w:t>
      </w:r>
      <w:proofErr w:type="spellEnd"/>
      <w:r w:rsidRPr="00891809">
        <w:t xml:space="preserve"> Era </w:t>
      </w:r>
      <w:proofErr w:type="spellStart"/>
      <w:r w:rsidRPr="00891809">
        <w:t>revolu</w:t>
      </w:r>
      <w:r w:rsidR="00D606CF">
        <w:t>si</w:t>
      </w:r>
      <w:proofErr w:type="spellEnd"/>
      <w:r w:rsidR="00D606CF">
        <w:t xml:space="preserve"> </w:t>
      </w:r>
      <w:proofErr w:type="spellStart"/>
      <w:r w:rsidR="00D606CF">
        <w:t>industri</w:t>
      </w:r>
      <w:proofErr w:type="spellEnd"/>
      <w:r w:rsidR="00D606CF">
        <w:t xml:space="preserve"> 4.0 (</w:t>
      </w:r>
      <w:proofErr w:type="spellStart"/>
      <w:r w:rsidR="00D606CF">
        <w:t>Sihite</w:t>
      </w:r>
      <w:proofErr w:type="spellEnd"/>
      <w:r w:rsidR="00D606CF">
        <w:t xml:space="preserve">, 2018). </w:t>
      </w:r>
      <w:proofErr w:type="spellStart"/>
      <w:r w:rsidRPr="00891809">
        <w:t>Belum</w:t>
      </w:r>
      <w:proofErr w:type="spellEnd"/>
      <w:r w:rsidRPr="00891809">
        <w:t xml:space="preserve"> </w:t>
      </w:r>
      <w:proofErr w:type="spellStart"/>
      <w:r w:rsidRPr="00891809">
        <w:t>selesai</w:t>
      </w:r>
      <w:proofErr w:type="spellEnd"/>
      <w:r w:rsidRPr="00891809">
        <w:t xml:space="preserve"> </w:t>
      </w:r>
      <w:proofErr w:type="spellStart"/>
      <w:r w:rsidRPr="00891809">
        <w:t>dengan</w:t>
      </w:r>
      <w:proofErr w:type="spellEnd"/>
      <w:r w:rsidRPr="00891809">
        <w:t xml:space="preserve"> </w:t>
      </w:r>
      <w:proofErr w:type="spellStart"/>
      <w:r w:rsidRPr="00891809">
        <w:t>permasalahan</w:t>
      </w:r>
      <w:proofErr w:type="spellEnd"/>
      <w:r w:rsidRPr="00891809">
        <w:t xml:space="preserve"> </w:t>
      </w:r>
      <w:proofErr w:type="spellStart"/>
      <w:r w:rsidRPr="00891809">
        <w:t>kemajuan</w:t>
      </w:r>
      <w:proofErr w:type="spellEnd"/>
      <w:r w:rsidRPr="00891809">
        <w:t xml:space="preserve"> </w:t>
      </w:r>
      <w:proofErr w:type="spellStart"/>
      <w:r w:rsidRPr="00891809">
        <w:t>teknologi</w:t>
      </w:r>
      <w:proofErr w:type="spellEnd"/>
      <w:r w:rsidRPr="00891809">
        <w:t xml:space="preserve"> </w:t>
      </w:r>
      <w:proofErr w:type="spellStart"/>
      <w:r w:rsidRPr="00891809">
        <w:t>dan</w:t>
      </w:r>
      <w:proofErr w:type="spellEnd"/>
      <w:r w:rsidRPr="00891809">
        <w:t xml:space="preserve"> </w:t>
      </w:r>
      <w:proofErr w:type="spellStart"/>
      <w:r w:rsidRPr="00891809">
        <w:t>kesiapan</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w:t>
      </w:r>
      <w:proofErr w:type="spellStart"/>
      <w:r w:rsidRPr="00891809">
        <w:t>pelaku</w:t>
      </w:r>
      <w:proofErr w:type="spellEnd"/>
      <w:r w:rsidRPr="00891809">
        <w:t xml:space="preserve"> </w:t>
      </w:r>
      <w:proofErr w:type="spellStart"/>
      <w:r w:rsidRPr="00891809">
        <w:t>usaha</w:t>
      </w:r>
      <w:proofErr w:type="spellEnd"/>
      <w:r w:rsidRPr="00891809">
        <w:t xml:space="preserve"> </w:t>
      </w:r>
      <w:proofErr w:type="spellStart"/>
      <w:r w:rsidRPr="00891809">
        <w:t>dihadapkan</w:t>
      </w:r>
      <w:proofErr w:type="spellEnd"/>
      <w:r w:rsidRPr="00891809">
        <w:t xml:space="preserve"> </w:t>
      </w:r>
      <w:proofErr w:type="spellStart"/>
      <w:r w:rsidRPr="00891809">
        <w:t>dengan</w:t>
      </w:r>
      <w:proofErr w:type="spellEnd"/>
      <w:r w:rsidRPr="00891809">
        <w:t xml:space="preserve"> </w:t>
      </w:r>
      <w:proofErr w:type="spellStart"/>
      <w:r w:rsidRPr="00891809">
        <w:t>Pandemi</w:t>
      </w:r>
      <w:proofErr w:type="spellEnd"/>
      <w:r w:rsidRPr="00891809">
        <w:t xml:space="preserve"> Covic-19 yang </w:t>
      </w:r>
      <w:proofErr w:type="spellStart"/>
      <w:r w:rsidRPr="00891809">
        <w:t>menimbulkan</w:t>
      </w:r>
      <w:proofErr w:type="spellEnd"/>
      <w:r w:rsidRPr="00891809">
        <w:t xml:space="preserve"> </w:t>
      </w:r>
      <w:proofErr w:type="spellStart"/>
      <w:r w:rsidRPr="00891809">
        <w:t>dampak</w:t>
      </w:r>
      <w:proofErr w:type="spellEnd"/>
      <w:r w:rsidRPr="00891809">
        <w:t xml:space="preserve"> yang </w:t>
      </w:r>
      <w:proofErr w:type="spellStart"/>
      <w:r w:rsidRPr="00891809">
        <w:t>sangat</w:t>
      </w:r>
      <w:proofErr w:type="spellEnd"/>
      <w:r w:rsidRPr="00891809">
        <w:t xml:space="preserve"> </w:t>
      </w:r>
      <w:proofErr w:type="spellStart"/>
      <w:r w:rsidRPr="00891809">
        <w:t>besar</w:t>
      </w:r>
      <w:proofErr w:type="spellEnd"/>
      <w:r w:rsidRPr="00891809">
        <w:t xml:space="preserve"> </w:t>
      </w:r>
      <w:proofErr w:type="spellStart"/>
      <w:r w:rsidRPr="00891809">
        <w:t>pada</w:t>
      </w:r>
      <w:proofErr w:type="spellEnd"/>
      <w:r w:rsidRPr="00891809">
        <w:t xml:space="preserve"> </w:t>
      </w:r>
      <w:proofErr w:type="spellStart"/>
      <w:r w:rsidRPr="00891809">
        <w:t>perekonomian</w:t>
      </w:r>
      <w:proofErr w:type="spellEnd"/>
      <w:r w:rsidRPr="00891809">
        <w:t xml:space="preserve"> Indonesia </w:t>
      </w:r>
      <w:proofErr w:type="spellStart"/>
      <w:r w:rsidRPr="00891809">
        <w:t>terutama</w:t>
      </w:r>
      <w:proofErr w:type="spellEnd"/>
      <w:r w:rsidRPr="00891809">
        <w:t xml:space="preserve"> Usaha </w:t>
      </w:r>
      <w:proofErr w:type="spellStart"/>
      <w:r w:rsidRPr="00891809">
        <w:t>mikro</w:t>
      </w:r>
      <w:proofErr w:type="spellEnd"/>
      <w:r w:rsidRPr="00891809">
        <w:t xml:space="preserve"> </w:t>
      </w:r>
      <w:proofErr w:type="spellStart"/>
      <w:r w:rsidRPr="00891809">
        <w:t>kecil</w:t>
      </w:r>
      <w:proofErr w:type="spellEnd"/>
      <w:r w:rsidRPr="00891809">
        <w:t xml:space="preserve"> </w:t>
      </w:r>
      <w:proofErr w:type="spellStart"/>
      <w:r w:rsidRPr="00891809">
        <w:t>dan</w:t>
      </w:r>
      <w:proofErr w:type="spellEnd"/>
      <w:r w:rsidRPr="00891809">
        <w:t xml:space="preserve"> </w:t>
      </w:r>
      <w:proofErr w:type="spellStart"/>
      <w:r w:rsidRPr="00891809">
        <w:t>menengah</w:t>
      </w:r>
      <w:proofErr w:type="spellEnd"/>
      <w:r w:rsidRPr="00891809">
        <w:t xml:space="preserve">. </w:t>
      </w:r>
      <w:proofErr w:type="spellStart"/>
      <w:r w:rsidRPr="00891809">
        <w:t>Lebih</w:t>
      </w:r>
      <w:proofErr w:type="spellEnd"/>
      <w:r w:rsidRPr="00891809">
        <w:t xml:space="preserve"> </w:t>
      </w:r>
      <w:proofErr w:type="spellStart"/>
      <w:r w:rsidRPr="00891809">
        <w:t>dari</w:t>
      </w:r>
      <w:proofErr w:type="spellEnd"/>
      <w:r w:rsidRPr="00891809">
        <w:t xml:space="preserve"> 50% UMKM </w:t>
      </w:r>
      <w:proofErr w:type="spellStart"/>
      <w:r w:rsidRPr="00891809">
        <w:t>mengindikasikan</w:t>
      </w:r>
      <w:proofErr w:type="spellEnd"/>
      <w:r w:rsidRPr="00891809">
        <w:t xml:space="preserve"> </w:t>
      </w:r>
      <w:proofErr w:type="spellStart"/>
      <w:r w:rsidRPr="00891809">
        <w:t>bahwa</w:t>
      </w:r>
      <w:proofErr w:type="spellEnd"/>
      <w:r w:rsidRPr="00891809">
        <w:t xml:space="preserve"> </w:t>
      </w:r>
      <w:proofErr w:type="spellStart"/>
      <w:r w:rsidRPr="00891809">
        <w:t>mereka</w:t>
      </w:r>
      <w:proofErr w:type="spellEnd"/>
      <w:r w:rsidRPr="00891809">
        <w:t xml:space="preserve"> </w:t>
      </w:r>
      <w:proofErr w:type="spellStart"/>
      <w:r w:rsidRPr="00891809">
        <w:t>bisa</w:t>
      </w:r>
      <w:proofErr w:type="spellEnd"/>
      <w:r w:rsidRPr="00891809">
        <w:t xml:space="preserve"> </w:t>
      </w:r>
      <w:proofErr w:type="spellStart"/>
      <w:r w:rsidRPr="00891809">
        <w:t>gulung</w:t>
      </w:r>
      <w:proofErr w:type="spellEnd"/>
      <w:r w:rsidRPr="00891809">
        <w:t xml:space="preserve"> </w:t>
      </w:r>
      <w:proofErr w:type="spellStart"/>
      <w:r w:rsidRPr="00891809">
        <w:t>tikar</w:t>
      </w:r>
      <w:proofErr w:type="spellEnd"/>
      <w:r w:rsidRPr="00891809">
        <w:t xml:space="preserve"> </w:t>
      </w:r>
      <w:proofErr w:type="spellStart"/>
      <w:r w:rsidRPr="00891809">
        <w:t>dalam</w:t>
      </w:r>
      <w:proofErr w:type="spellEnd"/>
      <w:r w:rsidRPr="00891809">
        <w:t xml:space="preserve"> </w:t>
      </w:r>
      <w:proofErr w:type="spellStart"/>
      <w:r w:rsidRPr="00891809">
        <w:t>beberapa</w:t>
      </w:r>
      <w:proofErr w:type="spellEnd"/>
      <w:r w:rsidRPr="00891809">
        <w:t xml:space="preserve"> </w:t>
      </w:r>
      <w:proofErr w:type="spellStart"/>
      <w:r w:rsidRPr="00891809">
        <w:t>bulan</w:t>
      </w:r>
      <w:proofErr w:type="spellEnd"/>
      <w:r w:rsidRPr="00891809">
        <w:t xml:space="preserve"> </w:t>
      </w:r>
      <w:proofErr w:type="spellStart"/>
      <w:r w:rsidRPr="00891809">
        <w:t>ke</w:t>
      </w:r>
      <w:proofErr w:type="spellEnd"/>
      <w:r w:rsidRPr="00891809">
        <w:t xml:space="preserve"> </w:t>
      </w:r>
      <w:proofErr w:type="spellStart"/>
      <w:r w:rsidRPr="00891809">
        <w:t>depan</w:t>
      </w:r>
      <w:proofErr w:type="spellEnd"/>
      <w:r w:rsidRPr="00891809">
        <w:t xml:space="preserve">. </w:t>
      </w:r>
    </w:p>
    <w:p w:rsidR="00DC7E05" w:rsidRDefault="00891809" w:rsidP="00891809">
      <w:pPr>
        <w:pStyle w:val="BodyText"/>
        <w:spacing w:line="276" w:lineRule="auto"/>
        <w:ind w:left="220" w:right="202" w:firstLine="500"/>
        <w:jc w:val="both"/>
      </w:pPr>
      <w:proofErr w:type="spellStart"/>
      <w:r w:rsidRPr="00891809">
        <w:t>Dampak</w:t>
      </w:r>
      <w:proofErr w:type="spellEnd"/>
      <w:r w:rsidRPr="00891809">
        <w:t xml:space="preserve"> </w:t>
      </w:r>
      <w:proofErr w:type="spellStart"/>
      <w:r w:rsidRPr="00891809">
        <w:t>pandemi</w:t>
      </w:r>
      <w:proofErr w:type="spellEnd"/>
      <w:r w:rsidRPr="00891809">
        <w:t xml:space="preserve"> COVID-19 </w:t>
      </w:r>
      <w:proofErr w:type="spellStart"/>
      <w:r w:rsidRPr="00891809">
        <w:t>terhadap</w:t>
      </w:r>
      <w:proofErr w:type="spellEnd"/>
      <w:r w:rsidRPr="00891809">
        <w:t xml:space="preserve"> </w:t>
      </w:r>
      <w:proofErr w:type="spellStart"/>
      <w:r w:rsidRPr="00891809">
        <w:t>sektor</w:t>
      </w:r>
      <w:proofErr w:type="spellEnd"/>
      <w:r w:rsidRPr="00891809">
        <w:t xml:space="preserve"> UMKM </w:t>
      </w:r>
      <w:proofErr w:type="spellStart"/>
      <w:r w:rsidRPr="00891809">
        <w:t>ini</w:t>
      </w:r>
      <w:proofErr w:type="spellEnd"/>
      <w:r w:rsidRPr="00891809">
        <w:t xml:space="preserve"> </w:t>
      </w:r>
      <w:proofErr w:type="spellStart"/>
      <w:r w:rsidRPr="00891809">
        <w:t>tentu</w:t>
      </w:r>
      <w:proofErr w:type="spellEnd"/>
      <w:r w:rsidRPr="00891809">
        <w:t xml:space="preserve"> </w:t>
      </w:r>
      <w:proofErr w:type="spellStart"/>
      <w:r w:rsidRPr="00891809">
        <w:t>sangat</w:t>
      </w:r>
      <w:proofErr w:type="spellEnd"/>
      <w:r w:rsidRPr="00891809">
        <w:t xml:space="preserve"> </w:t>
      </w:r>
      <w:proofErr w:type="spellStart"/>
      <w:r w:rsidRPr="00891809">
        <w:t>berpengaruh</w:t>
      </w:r>
      <w:proofErr w:type="spellEnd"/>
      <w:r w:rsidRPr="00891809">
        <w:t xml:space="preserve"> </w:t>
      </w:r>
      <w:proofErr w:type="spellStart"/>
      <w:r w:rsidRPr="00891809">
        <w:t>terhadap</w:t>
      </w:r>
      <w:proofErr w:type="spellEnd"/>
      <w:r w:rsidRPr="00891809">
        <w:t xml:space="preserve"> </w:t>
      </w:r>
      <w:proofErr w:type="spellStart"/>
      <w:r w:rsidRPr="00891809">
        <w:t>kondisi</w:t>
      </w:r>
      <w:proofErr w:type="spellEnd"/>
      <w:r w:rsidRPr="00891809">
        <w:t xml:space="preserve"> </w:t>
      </w:r>
      <w:proofErr w:type="spellStart"/>
      <w:r w:rsidRPr="00891809">
        <w:t>perkenomian</w:t>
      </w:r>
      <w:proofErr w:type="spellEnd"/>
      <w:r w:rsidRPr="00891809">
        <w:t xml:space="preserve"> Indonesia </w:t>
      </w:r>
      <w:proofErr w:type="spellStart"/>
      <w:r w:rsidRPr="00891809">
        <w:t>dimana</w:t>
      </w:r>
      <w:proofErr w:type="spellEnd"/>
      <w:r w:rsidRPr="00891809">
        <w:t xml:space="preserve"> </w:t>
      </w:r>
      <w:proofErr w:type="spellStart"/>
      <w:r w:rsidRPr="00891809">
        <w:t>kontribusi</w:t>
      </w:r>
      <w:proofErr w:type="spellEnd"/>
      <w:r w:rsidRPr="00891809">
        <w:t xml:space="preserve"> UMKM </w:t>
      </w:r>
      <w:proofErr w:type="spellStart"/>
      <w:r w:rsidRPr="00891809">
        <w:t>terhadap</w:t>
      </w:r>
      <w:proofErr w:type="spellEnd"/>
      <w:r w:rsidRPr="00891809">
        <w:t xml:space="preserve"> </w:t>
      </w:r>
      <w:proofErr w:type="spellStart"/>
      <w:r w:rsidRPr="00891809">
        <w:t>perekonomian</w:t>
      </w:r>
      <w:proofErr w:type="spellEnd"/>
      <w:r w:rsidRPr="00891809">
        <w:t xml:space="preserve"> Indonesia </w:t>
      </w:r>
      <w:proofErr w:type="spellStart"/>
      <w:r w:rsidRPr="00891809">
        <w:t>sangat</w:t>
      </w:r>
      <w:proofErr w:type="spellEnd"/>
      <w:r w:rsidRPr="00891809">
        <w:t xml:space="preserve"> </w:t>
      </w:r>
      <w:proofErr w:type="spellStart"/>
      <w:r w:rsidRPr="00891809">
        <w:t>besar</w:t>
      </w:r>
      <w:proofErr w:type="spellEnd"/>
      <w:r w:rsidRPr="00891809">
        <w:t xml:space="preserve"> (</w:t>
      </w:r>
      <w:proofErr w:type="spellStart"/>
      <w:r w:rsidRPr="00891809">
        <w:t>Amri</w:t>
      </w:r>
      <w:proofErr w:type="spellEnd"/>
      <w:r w:rsidRPr="00891809">
        <w:t xml:space="preserve">, 2020). </w:t>
      </w:r>
      <w:proofErr w:type="spellStart"/>
      <w:r w:rsidRPr="00891809">
        <w:t>Semakin</w:t>
      </w:r>
      <w:proofErr w:type="spellEnd"/>
      <w:r w:rsidRPr="00891809">
        <w:t xml:space="preserve"> lama </w:t>
      </w:r>
      <w:proofErr w:type="spellStart"/>
      <w:r w:rsidRPr="00891809">
        <w:t>pemberlakuan</w:t>
      </w:r>
      <w:proofErr w:type="spellEnd"/>
      <w:r w:rsidRPr="00891809">
        <w:t xml:space="preserve"> PSBB </w:t>
      </w:r>
      <w:proofErr w:type="spellStart"/>
      <w:r w:rsidRPr="00891809">
        <w:t>maka</w:t>
      </w:r>
      <w:proofErr w:type="spellEnd"/>
      <w:r w:rsidRPr="00891809">
        <w:t xml:space="preserve"> </w:t>
      </w:r>
      <w:proofErr w:type="spellStart"/>
      <w:r w:rsidRPr="00891809">
        <w:t>penurunan</w:t>
      </w:r>
      <w:proofErr w:type="spellEnd"/>
      <w:r w:rsidRPr="00891809">
        <w:t xml:space="preserve"> </w:t>
      </w:r>
      <w:r w:rsidR="008358AA">
        <w:rPr>
          <w:noProof/>
        </w:rPr>
        <w:lastRenderedPageBreak/>
        <mc:AlternateContent>
          <mc:Choice Requires="wps">
            <w:drawing>
              <wp:anchor distT="0" distB="0" distL="114300" distR="114300" simplePos="0" relativeHeight="251661312" behindDoc="0" locked="0" layoutInCell="1" allowOverlap="1" wp14:anchorId="4CFD69AB" wp14:editId="30CBAD6C">
                <wp:simplePos x="0" y="0"/>
                <wp:positionH relativeFrom="column">
                  <wp:posOffset>-140869</wp:posOffset>
                </wp:positionH>
                <wp:positionV relativeFrom="paragraph">
                  <wp:posOffset>-456184</wp:posOffset>
                </wp:positionV>
                <wp:extent cx="2999232" cy="336347"/>
                <wp:effectExtent l="0" t="0" r="10795" b="26035"/>
                <wp:wrapNone/>
                <wp:docPr id="10" name="Text Box 10"/>
                <wp:cNvGraphicFramePr/>
                <a:graphic xmlns:a="http://schemas.openxmlformats.org/drawingml/2006/main">
                  <a:graphicData uri="http://schemas.microsoft.com/office/word/2010/wordprocessingShape">
                    <wps:wsp>
                      <wps:cNvSpPr txBox="1"/>
                      <wps:spPr>
                        <a:xfrm>
                          <a:off x="0" y="0"/>
                          <a:ext cx="2999232" cy="336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D69AB" id="Text Box 10" o:spid="_x0000_s1031" type="#_x0000_t202" style="position:absolute;left:0;text-align:left;margin-left:-11.1pt;margin-top:-35.9pt;width:236.15pt;height: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VLlQIAALsFAAAOAAAAZHJzL2Uyb0RvYy54bWysVE1v2zAMvQ/YfxB0X504absEcYqsRYcB&#10;RVusHXpWZCkRJouapMTOfv0o2c5H10uHXWyJfHoin0jOrppKk61wXoEp6PBsQIkwHEplVgX98Xz7&#10;6TMlPjBTMg1GFHQnPL2af/wwq+1U5LAGXQpHkMT4aW0Lug7BTrPM87WomD8DKww6JbiKBdy6VVY6&#10;ViN7pbN8MLjIanCldcCF92i9aZ10nvilFDw8SOlFILqgGFtIX5e+y/jN5jM2XTlm14p3YbB/iKJi&#10;yuCle6obFhjZOPUXVaW4Aw8ynHGoMpBScZFywGyGg1fZPK2ZFSkXFMfbvUz+/9Hy++2jI6rEt0N5&#10;DKvwjZ5FE8gXaAiaUJ/a+inCniwCQ4N2xPZ2j8aYdiNdFf+YEEE/Uu326kY2jsZ8Mpnko5wSjr7R&#10;6GI0vow02eG0dT58FVCRuCiow9dLorLtnQ8ttIfEyzxoVd4qrdMmVoy41o5sGb61DilGJD9BaUPq&#10;gl6MzgeJ+MSXau7AsFy9wYB82sTrRKqtLqyoUKtEWoWdFhGjzXchUdskyBsxMs6F2ceZ0BElMaP3&#10;HOzwh6jec7jNA0+km8GE/eFKGXCtSqfSlj97YWSLxzc8yjsuQ7NsUlHlfaEsodxh/ThoO9Bbfqvw&#10;ke+YD4/MYcthyeAYCQ/4kRrwkaBbUbIG9/ste8RjJ6CXkhpbuKD+14Y5QYn+ZrBHJsPxOPZ82ozP&#10;L3PcuGPP8thjNtU1YOUMcWBZnpYRH3S/lA6qF5w2i3grupjheHdBQ7+8Du1gwWnFxWKRQNjlloU7&#10;82R5pI4qxxJ+bl6Ys12dB+yQe+ibnU1flXuLjScNLDYBpEq9EHVuVe30xwmRuqmbZnEEHe8T6jBz&#10;538AAAD//wMAUEsDBBQABgAIAAAAIQAsi8V24AAAAAsBAAAPAAAAZHJzL2Rvd25yZXYueG1sTI9B&#10;S8NAEIXvgv9hGcFbu0mMGmI2JSgiaEFse/E2TcYkmJ0N2W2b/nvHk95m5j3efK9YzXZQR5p879hA&#10;vIxAEdeu6bk1sNs+LzJQPiA3ODgmA2fysCovLwrMG3fiDzpuQqskhH2OBroQxlxrX3dk0S/dSCza&#10;l5ssBlmnVjcTniTcDjqJojttsWf50OFIjx3V35uDNfCafuLTTXijc+D5vapesjH1a2Our+bqAVSg&#10;OfyZ4Rdf0KEUpr07cOPVYGCRJIlYZbiPpYM40tsoBrWXS5xloMtC/+9Q/gAAAP//AwBQSwECLQAU&#10;AAYACAAAACEAtoM4kv4AAADhAQAAEwAAAAAAAAAAAAAAAAAAAAAAW0NvbnRlbnRfVHlwZXNdLnht&#10;bFBLAQItABQABgAIAAAAIQA4/SH/1gAAAJQBAAALAAAAAAAAAAAAAAAAAC8BAABfcmVscy8ucmVs&#10;c1BLAQItABQABgAIAAAAIQClM6VLlQIAALsFAAAOAAAAAAAAAAAAAAAAAC4CAABkcnMvZTJvRG9j&#10;LnhtbFBLAQItABQABgAIAAAAIQAsi8V24AAAAAsBAAAPAAAAAAAAAAAAAAAAAO8EAABkcnMvZG93&#10;bnJldi54bWxQSwUGAAAAAAQABADzAAAA/AUAAAAA&#10;" fillcolor="white [3201]" strokecolor="white [3212]" strokeweight=".5pt">
                <v:textbo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v:textbox>
              </v:shape>
            </w:pict>
          </mc:Fallback>
        </mc:AlternateContent>
      </w:r>
      <w:proofErr w:type="spellStart"/>
      <w:r w:rsidRPr="00891809">
        <w:t>pendapatan</w:t>
      </w:r>
      <w:proofErr w:type="spellEnd"/>
      <w:r w:rsidRPr="00891809">
        <w:t xml:space="preserve"> UMKM di </w:t>
      </w:r>
      <w:proofErr w:type="spellStart"/>
      <w:r w:rsidRPr="00891809">
        <w:t>Wiyung</w:t>
      </w:r>
      <w:proofErr w:type="spellEnd"/>
      <w:r w:rsidRPr="00891809">
        <w:t xml:space="preserve"> </w:t>
      </w:r>
      <w:proofErr w:type="spellStart"/>
      <w:r w:rsidRPr="00891809">
        <w:t>akan</w:t>
      </w:r>
      <w:proofErr w:type="spellEnd"/>
      <w:r w:rsidRPr="00891809">
        <w:t xml:space="preserve"> </w:t>
      </w:r>
      <w:proofErr w:type="spellStart"/>
      <w:r w:rsidRPr="00891809">
        <w:t>bertambah</w:t>
      </w:r>
      <w:proofErr w:type="spellEnd"/>
      <w:r w:rsidRPr="00891809">
        <w:t xml:space="preserve"> </w:t>
      </w:r>
      <w:proofErr w:type="spellStart"/>
      <w:r w:rsidRPr="00891809">
        <w:t>turun</w:t>
      </w:r>
      <w:proofErr w:type="spellEnd"/>
      <w:r w:rsidRPr="00891809">
        <w:t xml:space="preserve">, </w:t>
      </w:r>
      <w:proofErr w:type="spellStart"/>
      <w:r w:rsidRPr="00891809">
        <w:t>sebaliknya</w:t>
      </w:r>
      <w:proofErr w:type="spellEnd"/>
      <w:r w:rsidRPr="00891809">
        <w:t xml:space="preserve"> </w:t>
      </w:r>
      <w:proofErr w:type="spellStart"/>
      <w:r w:rsidRPr="00891809">
        <w:t>semakin</w:t>
      </w:r>
      <w:proofErr w:type="spellEnd"/>
      <w:r w:rsidRPr="00891809">
        <w:t xml:space="preserve"> </w:t>
      </w:r>
      <w:proofErr w:type="spellStart"/>
      <w:r w:rsidRPr="00891809">
        <w:t>cepat</w:t>
      </w:r>
      <w:proofErr w:type="spellEnd"/>
      <w:r w:rsidRPr="00891809">
        <w:t xml:space="preserve"> </w:t>
      </w:r>
      <w:proofErr w:type="spellStart"/>
      <w:r w:rsidRPr="00891809">
        <w:t>pemberlakuan</w:t>
      </w:r>
      <w:proofErr w:type="spellEnd"/>
      <w:r w:rsidRPr="00891809">
        <w:t xml:space="preserve"> PSBB </w:t>
      </w:r>
      <w:proofErr w:type="spellStart"/>
      <w:r w:rsidRPr="00891809">
        <w:t>maka</w:t>
      </w:r>
      <w:proofErr w:type="spellEnd"/>
      <w:r w:rsidRPr="00891809">
        <w:t xml:space="preserve"> </w:t>
      </w:r>
      <w:proofErr w:type="spellStart"/>
      <w:r w:rsidRPr="00891809">
        <w:t>penurunan</w:t>
      </w:r>
      <w:proofErr w:type="spellEnd"/>
      <w:r w:rsidRPr="00891809">
        <w:t xml:space="preserve"> </w:t>
      </w:r>
      <w:proofErr w:type="spellStart"/>
      <w:r w:rsidRPr="00891809">
        <w:t>pendapatan</w:t>
      </w:r>
      <w:proofErr w:type="spellEnd"/>
      <w:r w:rsidRPr="00891809">
        <w:t xml:space="preserve"> UMKM di </w:t>
      </w:r>
      <w:proofErr w:type="spellStart"/>
      <w:r w:rsidRPr="00891809">
        <w:t>Wiyung</w:t>
      </w:r>
      <w:proofErr w:type="spellEnd"/>
      <w:r w:rsidRPr="00891809">
        <w:t xml:space="preserve"> </w:t>
      </w:r>
      <w:proofErr w:type="spellStart"/>
      <w:r w:rsidRPr="00891809">
        <w:t>akan</w:t>
      </w:r>
      <w:proofErr w:type="spellEnd"/>
      <w:r w:rsidRPr="00891809">
        <w:t xml:space="preserve"> </w:t>
      </w:r>
      <w:proofErr w:type="spellStart"/>
      <w:r w:rsidRPr="00891809">
        <w:t>semakin</w:t>
      </w:r>
      <w:proofErr w:type="spellEnd"/>
      <w:r w:rsidRPr="00891809">
        <w:t xml:space="preserve"> </w:t>
      </w:r>
      <w:proofErr w:type="spellStart"/>
      <w:r w:rsidRPr="00891809">
        <w:t>berk</w:t>
      </w:r>
      <w:r w:rsidR="008C4835">
        <w:t>urang</w:t>
      </w:r>
      <w:proofErr w:type="spellEnd"/>
      <w:r w:rsidR="008C4835">
        <w:t xml:space="preserve"> </w:t>
      </w:r>
      <w:proofErr w:type="spellStart"/>
      <w:r w:rsidR="008C4835">
        <w:t>turunnya</w:t>
      </w:r>
      <w:proofErr w:type="spellEnd"/>
      <w:r w:rsidR="008C4835">
        <w:t xml:space="preserve"> (</w:t>
      </w:r>
      <w:proofErr w:type="spellStart"/>
      <w:r w:rsidR="008C4835">
        <w:t>Fathoni</w:t>
      </w:r>
      <w:proofErr w:type="spellEnd"/>
      <w:r w:rsidR="008C4835">
        <w:t>, 2019).</w:t>
      </w:r>
      <w:r w:rsidR="008C4835">
        <w:rPr>
          <w:lang w:val="id-ID"/>
        </w:rPr>
        <w:t xml:space="preserve"> Pentingnya pendapatan bagi keberlangsungan UMKM maka dugaan sementara peneliti yaitu: kemajuan teknologi dan </w:t>
      </w:r>
      <w:r w:rsidR="00843C43">
        <w:rPr>
          <w:lang w:val="id-ID"/>
        </w:rPr>
        <w:t xml:space="preserve">kemampuan </w:t>
      </w:r>
      <w:r w:rsidR="008C4835">
        <w:rPr>
          <w:lang w:val="id-ID"/>
        </w:rPr>
        <w:t>sumber daya manusia berpengar</w:t>
      </w:r>
      <w:r w:rsidR="004277C7">
        <w:rPr>
          <w:lang w:val="id-ID"/>
        </w:rPr>
        <w:t xml:space="preserve">uh positif terhadap pendapatan. </w:t>
      </w:r>
      <w:proofErr w:type="spellStart"/>
      <w:r w:rsidRPr="00891809">
        <w:t>Permasalahan</w:t>
      </w:r>
      <w:proofErr w:type="spellEnd"/>
      <w:r w:rsidRPr="00891809">
        <w:t xml:space="preserve"> yang </w:t>
      </w:r>
      <w:proofErr w:type="spellStart"/>
      <w:proofErr w:type="gramStart"/>
      <w:r w:rsidRPr="00891809">
        <w:t>akan</w:t>
      </w:r>
      <w:proofErr w:type="spellEnd"/>
      <w:proofErr w:type="gramEnd"/>
      <w:r w:rsidRPr="00891809">
        <w:t xml:space="preserve"> </w:t>
      </w:r>
      <w:proofErr w:type="spellStart"/>
      <w:r w:rsidRPr="00891809">
        <w:t>diteliti</w:t>
      </w:r>
      <w:proofErr w:type="spellEnd"/>
      <w:r w:rsidRPr="00891809">
        <w:t xml:space="preserve"> </w:t>
      </w:r>
      <w:proofErr w:type="spellStart"/>
      <w:r w:rsidRPr="00891809">
        <w:t>adalah</w:t>
      </w:r>
      <w:proofErr w:type="spellEnd"/>
      <w:r w:rsidRPr="00891809">
        <w:t xml:space="preserve"> </w:t>
      </w:r>
      <w:proofErr w:type="spellStart"/>
      <w:r w:rsidRPr="00891809">
        <w:t>bagaimana</w:t>
      </w:r>
      <w:proofErr w:type="spellEnd"/>
      <w:r w:rsidRPr="00891809">
        <w:t xml:space="preserve"> </w:t>
      </w:r>
      <w:proofErr w:type="spellStart"/>
      <w:r w:rsidRPr="00891809">
        <w:t>pengaruh</w:t>
      </w:r>
      <w:proofErr w:type="spellEnd"/>
      <w:r w:rsidRPr="00891809">
        <w:t xml:space="preserve"> </w:t>
      </w:r>
      <w:proofErr w:type="spellStart"/>
      <w:r w:rsidRPr="00891809">
        <w:t>kemajuan</w:t>
      </w:r>
      <w:proofErr w:type="spellEnd"/>
      <w:r w:rsidRPr="00891809">
        <w:t xml:space="preserve"> </w:t>
      </w:r>
      <w:proofErr w:type="spellStart"/>
      <w:r w:rsidRPr="00891809">
        <w:t>teknologi</w:t>
      </w:r>
      <w:proofErr w:type="spellEnd"/>
      <w:r w:rsidRPr="00891809">
        <w:t xml:space="preserve"> </w:t>
      </w:r>
      <w:proofErr w:type="spellStart"/>
      <w:r w:rsidRPr="00891809">
        <w:t>dan</w:t>
      </w:r>
      <w:proofErr w:type="spellEnd"/>
      <w:r w:rsidRPr="00891809">
        <w:t xml:space="preserve"> </w:t>
      </w:r>
      <w:proofErr w:type="spellStart"/>
      <w:r w:rsidRPr="00891809">
        <w:t>kemampuan</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w:t>
      </w:r>
      <w:proofErr w:type="spellStart"/>
      <w:r w:rsidRPr="00891809">
        <w:t>terhadap</w:t>
      </w:r>
      <w:proofErr w:type="spellEnd"/>
      <w:r w:rsidRPr="00891809">
        <w:t xml:space="preserve"> </w:t>
      </w:r>
      <w:proofErr w:type="spellStart"/>
      <w:r w:rsidRPr="00891809">
        <w:t>peningkatan</w:t>
      </w:r>
      <w:proofErr w:type="spellEnd"/>
      <w:r w:rsidRPr="00891809">
        <w:t xml:space="preserve"> </w:t>
      </w:r>
      <w:proofErr w:type="spellStart"/>
      <w:r w:rsidRPr="00891809">
        <w:t>pendapatan</w:t>
      </w:r>
      <w:proofErr w:type="spellEnd"/>
      <w:r w:rsidRPr="00891809">
        <w:t xml:space="preserve"> UMKM </w:t>
      </w:r>
      <w:proofErr w:type="spellStart"/>
      <w:r w:rsidRPr="00891809">
        <w:t>dalam</w:t>
      </w:r>
      <w:proofErr w:type="spellEnd"/>
      <w:r w:rsidRPr="00891809">
        <w:t xml:space="preserve"> Era </w:t>
      </w:r>
      <w:proofErr w:type="spellStart"/>
      <w:r w:rsidRPr="00891809">
        <w:t>Revolusi</w:t>
      </w:r>
      <w:proofErr w:type="spellEnd"/>
      <w:r w:rsidRPr="00891809">
        <w:t xml:space="preserve"> </w:t>
      </w:r>
      <w:proofErr w:type="spellStart"/>
      <w:r w:rsidRPr="00891809">
        <w:t>Industri</w:t>
      </w:r>
      <w:proofErr w:type="spellEnd"/>
      <w:r w:rsidRPr="00891809">
        <w:t xml:space="preserve"> 4.0 </w:t>
      </w:r>
      <w:proofErr w:type="spellStart"/>
      <w:r w:rsidRPr="00891809">
        <w:t>serta</w:t>
      </w:r>
      <w:proofErr w:type="spellEnd"/>
      <w:r w:rsidRPr="00891809">
        <w:t xml:space="preserve"> </w:t>
      </w:r>
      <w:proofErr w:type="spellStart"/>
      <w:r w:rsidRPr="00891809">
        <w:t>dimasa</w:t>
      </w:r>
      <w:proofErr w:type="spellEnd"/>
      <w:r w:rsidRPr="00891809">
        <w:t xml:space="preserve"> </w:t>
      </w:r>
      <w:proofErr w:type="spellStart"/>
      <w:r w:rsidRPr="00891809">
        <w:t>Pandemi</w:t>
      </w:r>
      <w:proofErr w:type="spellEnd"/>
      <w:r w:rsidRPr="00891809">
        <w:t xml:space="preserve"> Covic-19. </w:t>
      </w:r>
      <w:proofErr w:type="spellStart"/>
      <w:r w:rsidRPr="00891809">
        <w:t>Tujuan</w:t>
      </w:r>
      <w:proofErr w:type="spellEnd"/>
      <w:r w:rsidRPr="00891809">
        <w:t xml:space="preserve"> </w:t>
      </w:r>
      <w:proofErr w:type="spellStart"/>
      <w:r w:rsidRPr="00891809">
        <w:t>khusus</w:t>
      </w:r>
      <w:proofErr w:type="spellEnd"/>
      <w:r w:rsidRPr="00891809">
        <w:t xml:space="preserve">, </w:t>
      </w:r>
      <w:proofErr w:type="spellStart"/>
      <w:r w:rsidRPr="00891809">
        <w:t>untuk</w:t>
      </w:r>
      <w:proofErr w:type="spellEnd"/>
      <w:r w:rsidRPr="00891809">
        <w:t xml:space="preserve"> </w:t>
      </w:r>
      <w:proofErr w:type="spellStart"/>
      <w:r w:rsidRPr="00891809">
        <w:t>menganalisa</w:t>
      </w:r>
      <w:proofErr w:type="spellEnd"/>
      <w:r w:rsidRPr="00891809">
        <w:t xml:space="preserve"> </w:t>
      </w:r>
      <w:proofErr w:type="spellStart"/>
      <w:r w:rsidRPr="00891809">
        <w:t>kemajuan</w:t>
      </w:r>
      <w:proofErr w:type="spellEnd"/>
      <w:r w:rsidRPr="00891809">
        <w:t xml:space="preserve"> </w:t>
      </w:r>
      <w:proofErr w:type="spellStart"/>
      <w:r w:rsidRPr="00891809">
        <w:t>teknologi</w:t>
      </w:r>
      <w:proofErr w:type="spellEnd"/>
      <w:r w:rsidRPr="00891809">
        <w:t xml:space="preserve"> </w:t>
      </w:r>
      <w:proofErr w:type="spellStart"/>
      <w:r w:rsidRPr="00891809">
        <w:t>dan</w:t>
      </w:r>
      <w:proofErr w:type="spellEnd"/>
      <w:r w:rsidRPr="00891809">
        <w:t xml:space="preserve"> </w:t>
      </w:r>
      <w:proofErr w:type="spellStart"/>
      <w:r w:rsidRPr="00891809">
        <w:t>kemampuan</w:t>
      </w:r>
      <w:proofErr w:type="spellEnd"/>
      <w:r w:rsidRPr="00891809">
        <w:t xml:space="preserve"> </w:t>
      </w:r>
      <w:proofErr w:type="spellStart"/>
      <w:r w:rsidRPr="00891809">
        <w:t>sumber</w:t>
      </w:r>
      <w:proofErr w:type="spellEnd"/>
      <w:r w:rsidRPr="00891809">
        <w:t xml:space="preserve"> </w:t>
      </w:r>
      <w:proofErr w:type="spellStart"/>
      <w:r w:rsidRPr="00891809">
        <w:t>daya</w:t>
      </w:r>
      <w:proofErr w:type="spellEnd"/>
      <w:r w:rsidRPr="00891809">
        <w:t xml:space="preserve"> </w:t>
      </w:r>
      <w:proofErr w:type="spellStart"/>
      <w:r w:rsidRPr="00891809">
        <w:t>manusia</w:t>
      </w:r>
      <w:proofErr w:type="spellEnd"/>
      <w:r w:rsidRPr="00891809">
        <w:t xml:space="preserve"> </w:t>
      </w:r>
      <w:proofErr w:type="spellStart"/>
      <w:r w:rsidRPr="00891809">
        <w:t>terhadap</w:t>
      </w:r>
      <w:proofErr w:type="spellEnd"/>
      <w:r w:rsidRPr="00891809">
        <w:t xml:space="preserve"> </w:t>
      </w:r>
      <w:proofErr w:type="spellStart"/>
      <w:r w:rsidRPr="00891809">
        <w:t>peningkatan</w:t>
      </w:r>
      <w:proofErr w:type="spellEnd"/>
      <w:r w:rsidRPr="00891809">
        <w:t xml:space="preserve"> </w:t>
      </w:r>
      <w:proofErr w:type="spellStart"/>
      <w:r w:rsidRPr="00891809">
        <w:t>pendapatan</w:t>
      </w:r>
      <w:proofErr w:type="spellEnd"/>
      <w:r w:rsidRPr="00891809">
        <w:t xml:space="preserve"> di Era </w:t>
      </w:r>
      <w:proofErr w:type="spellStart"/>
      <w:r w:rsidRPr="00891809">
        <w:t>Revolusi</w:t>
      </w:r>
      <w:proofErr w:type="spellEnd"/>
      <w:r w:rsidRPr="00891809">
        <w:t xml:space="preserve"> </w:t>
      </w:r>
      <w:proofErr w:type="spellStart"/>
      <w:r w:rsidRPr="00891809">
        <w:t>Industri</w:t>
      </w:r>
      <w:proofErr w:type="spellEnd"/>
      <w:r w:rsidRPr="00891809">
        <w:t xml:space="preserve"> </w:t>
      </w:r>
      <w:proofErr w:type="spellStart"/>
      <w:r w:rsidRPr="00891809">
        <w:t>dalam</w:t>
      </w:r>
      <w:proofErr w:type="spellEnd"/>
      <w:r w:rsidRPr="00891809">
        <w:t xml:space="preserve"> </w:t>
      </w:r>
      <w:proofErr w:type="spellStart"/>
      <w:r w:rsidRPr="00891809">
        <w:t>masa</w:t>
      </w:r>
      <w:proofErr w:type="spellEnd"/>
      <w:r w:rsidRPr="00891809">
        <w:t xml:space="preserve"> </w:t>
      </w:r>
      <w:proofErr w:type="spellStart"/>
      <w:r w:rsidRPr="00891809">
        <w:t>Pandemi</w:t>
      </w:r>
      <w:proofErr w:type="spellEnd"/>
      <w:r w:rsidRPr="00891809">
        <w:t xml:space="preserve"> Covic-19</w:t>
      </w:r>
      <w:r w:rsidR="00D02C56">
        <w:t>.</w:t>
      </w:r>
    </w:p>
    <w:p w:rsidR="00DC7E05" w:rsidRDefault="00D02C56" w:rsidP="00D84628">
      <w:pPr>
        <w:pStyle w:val="Heading1"/>
        <w:spacing w:before="204"/>
        <w:rPr>
          <w:b w:val="0"/>
        </w:rPr>
      </w:pPr>
      <w:r>
        <w:t>METODE</w:t>
      </w:r>
      <w:r>
        <w:rPr>
          <w:spacing w:val="39"/>
        </w:rPr>
        <w:t xml:space="preserve"> </w:t>
      </w:r>
      <w:r>
        <w:t>PENELITIAN</w:t>
      </w:r>
      <w:r>
        <w:rPr>
          <w:spacing w:val="99"/>
        </w:rPr>
        <w:t xml:space="preserve"> </w:t>
      </w:r>
    </w:p>
    <w:p w:rsidR="00DC7E05" w:rsidRPr="009D4677" w:rsidRDefault="00ED1321">
      <w:pPr>
        <w:pStyle w:val="BodyText"/>
        <w:spacing w:before="113" w:line="276" w:lineRule="auto"/>
        <w:ind w:left="220" w:right="196" w:firstLine="568"/>
        <w:jc w:val="both"/>
        <w:rPr>
          <w:lang w:val="id-ID"/>
        </w:rPr>
      </w:pPr>
      <w:r>
        <w:rPr>
          <w:lang w:val="id-ID"/>
        </w:rPr>
        <w:t xml:space="preserve">Permasalahan atau potensi penelitian dengan mengamati data kuantitatif dan fenomena yang terjadi. Pengamatan </w:t>
      </w:r>
      <w:r w:rsidR="009D4677">
        <w:rPr>
          <w:lang w:val="id-ID"/>
        </w:rPr>
        <w:t xml:space="preserve">informasi yang diperlukan dan pengumpulan data menggunakan kuesioner penelitian yang diperoleh </w:t>
      </w:r>
      <w:r w:rsidR="008E48DE">
        <w:rPr>
          <w:lang w:val="id-ID"/>
        </w:rPr>
        <w:t xml:space="preserve">secara langsung </w:t>
      </w:r>
      <w:r w:rsidR="009D4677">
        <w:rPr>
          <w:lang w:val="id-ID"/>
        </w:rPr>
        <w:t>dari 353 UMKM di Kabupaten Pasuruan</w:t>
      </w:r>
      <w:r w:rsidR="00D02C56">
        <w:t>.</w:t>
      </w:r>
      <w:r w:rsidR="00E55F7C">
        <w:rPr>
          <w:lang w:val="id-ID"/>
        </w:rPr>
        <w:t xml:space="preserve"> </w:t>
      </w:r>
      <w:r w:rsidR="009D4677">
        <w:rPr>
          <w:lang w:val="id-ID"/>
        </w:rPr>
        <w:t xml:space="preserve"> </w:t>
      </w:r>
      <w:r w:rsidR="00E55F7C" w:rsidRPr="00E55F7C">
        <w:rPr>
          <w:lang w:val="id-ID"/>
        </w:rPr>
        <w:t>Teknik analisis data digunakan untuk menganalisis pengaruh kemajuan teknologi dan sumber daya manusia terhadap peningkatan pendapatan UMKM di Era Revolusi 4.0 menggunakan analisis regresi berganda</w:t>
      </w:r>
      <w:r w:rsidR="00243376">
        <w:rPr>
          <w:lang w:val="id-ID"/>
        </w:rPr>
        <w:t>.</w:t>
      </w:r>
    </w:p>
    <w:p w:rsidR="00DC7E05" w:rsidRDefault="00DC7E05">
      <w:pPr>
        <w:rPr>
          <w:sz w:val="18"/>
        </w:rPr>
      </w:pPr>
    </w:p>
    <w:p w:rsidR="00D606CF" w:rsidRDefault="00D606CF" w:rsidP="00D606CF">
      <w:pPr>
        <w:pStyle w:val="Heading1"/>
        <w:ind w:left="0"/>
        <w:rPr>
          <w:b w:val="0"/>
        </w:rPr>
      </w:pPr>
      <w:r>
        <w:t xml:space="preserve">HASIL  </w:t>
      </w:r>
      <w:r>
        <w:rPr>
          <w:spacing w:val="13"/>
        </w:rPr>
        <w:t xml:space="preserve"> </w:t>
      </w:r>
      <w:r>
        <w:t xml:space="preserve">DAN  </w:t>
      </w:r>
      <w:r>
        <w:rPr>
          <w:spacing w:val="13"/>
        </w:rPr>
        <w:t xml:space="preserve"> </w:t>
      </w:r>
      <w:r>
        <w:t>PEMBAHASAN</w:t>
      </w:r>
    </w:p>
    <w:p w:rsidR="00D606CF" w:rsidRDefault="00D606CF" w:rsidP="00D606CF">
      <w:pPr>
        <w:pStyle w:val="BodyText"/>
        <w:spacing w:before="108"/>
        <w:ind w:left="220" w:right="38"/>
        <w:jc w:val="both"/>
        <w:rPr>
          <w:lang w:val="id-ID"/>
        </w:rPr>
      </w:pPr>
      <w:proofErr w:type="spellStart"/>
      <w:r w:rsidRPr="000C4268">
        <w:t>Revolusi</w:t>
      </w:r>
      <w:proofErr w:type="spellEnd"/>
      <w:r w:rsidRPr="000C4268">
        <w:t xml:space="preserve"> </w:t>
      </w:r>
      <w:proofErr w:type="spellStart"/>
      <w:r w:rsidRPr="000C4268">
        <w:t>industri</w:t>
      </w:r>
      <w:proofErr w:type="spellEnd"/>
      <w:r w:rsidRPr="000C4268">
        <w:t xml:space="preserve"> </w:t>
      </w:r>
      <w:proofErr w:type="spellStart"/>
      <w:r w:rsidRPr="000C4268">
        <w:t>merupakan</w:t>
      </w:r>
      <w:proofErr w:type="spellEnd"/>
      <w:r w:rsidRPr="000C4268">
        <w:t xml:space="preserve"> era yang </w:t>
      </w:r>
      <w:proofErr w:type="spellStart"/>
      <w:r w:rsidRPr="000C4268">
        <w:t>mengubah</w:t>
      </w:r>
      <w:proofErr w:type="spellEnd"/>
      <w:r w:rsidRPr="000C4268">
        <w:t xml:space="preserve"> </w:t>
      </w:r>
      <w:proofErr w:type="spellStart"/>
      <w:proofErr w:type="gramStart"/>
      <w:r w:rsidRPr="000C4268">
        <w:t>cara</w:t>
      </w:r>
      <w:proofErr w:type="spellEnd"/>
      <w:proofErr w:type="gramEnd"/>
      <w:r w:rsidRPr="000C4268">
        <w:t xml:space="preserve"> </w:t>
      </w:r>
      <w:proofErr w:type="spellStart"/>
      <w:r w:rsidRPr="000C4268">
        <w:t>kerja</w:t>
      </w:r>
      <w:proofErr w:type="spellEnd"/>
      <w:r w:rsidRPr="000C4268">
        <w:t xml:space="preserve"> </w:t>
      </w:r>
      <w:proofErr w:type="spellStart"/>
      <w:r w:rsidRPr="000C4268">
        <w:t>manusia</w:t>
      </w:r>
      <w:proofErr w:type="spellEnd"/>
      <w:r w:rsidRPr="000C4268">
        <w:t xml:space="preserve"> </w:t>
      </w:r>
      <w:proofErr w:type="spellStart"/>
      <w:r w:rsidRPr="000C4268">
        <w:t>menjadi</w:t>
      </w:r>
      <w:proofErr w:type="spellEnd"/>
      <w:r w:rsidRPr="000C4268">
        <w:t xml:space="preserve"> </w:t>
      </w:r>
      <w:proofErr w:type="spellStart"/>
      <w:r w:rsidRPr="000C4268">
        <w:t>otomatisasi</w:t>
      </w:r>
      <w:proofErr w:type="spellEnd"/>
      <w:r w:rsidRPr="000C4268">
        <w:t xml:space="preserve"> </w:t>
      </w:r>
      <w:proofErr w:type="spellStart"/>
      <w:r w:rsidRPr="000C4268">
        <w:t>atau</w:t>
      </w:r>
      <w:proofErr w:type="spellEnd"/>
      <w:r w:rsidRPr="000C4268">
        <w:t xml:space="preserve"> digital. </w:t>
      </w:r>
      <w:proofErr w:type="spellStart"/>
      <w:r w:rsidRPr="000C4268">
        <w:t>Pada</w:t>
      </w:r>
      <w:proofErr w:type="spellEnd"/>
      <w:r w:rsidRPr="000C4268">
        <w:t xml:space="preserve"> </w:t>
      </w:r>
      <w:proofErr w:type="spellStart"/>
      <w:r w:rsidRPr="000C4268">
        <w:t>saat</w:t>
      </w:r>
      <w:proofErr w:type="spellEnd"/>
      <w:r w:rsidRPr="000C4268">
        <w:t xml:space="preserve"> </w:t>
      </w:r>
      <w:proofErr w:type="spellStart"/>
      <w:r w:rsidRPr="000C4268">
        <w:t>ini</w:t>
      </w:r>
      <w:proofErr w:type="spellEnd"/>
      <w:r w:rsidRPr="000C4268">
        <w:t xml:space="preserve"> </w:t>
      </w:r>
      <w:proofErr w:type="spellStart"/>
      <w:r w:rsidRPr="000C4268">
        <w:t>pelaku</w:t>
      </w:r>
      <w:proofErr w:type="spellEnd"/>
      <w:r w:rsidRPr="000C4268">
        <w:t xml:space="preserve"> </w:t>
      </w:r>
      <w:proofErr w:type="spellStart"/>
      <w:r w:rsidRPr="000C4268">
        <w:t>usaha</w:t>
      </w:r>
      <w:proofErr w:type="spellEnd"/>
      <w:r w:rsidRPr="000C4268">
        <w:t xml:space="preserve"> </w:t>
      </w:r>
      <w:proofErr w:type="spellStart"/>
      <w:r w:rsidRPr="000C4268">
        <w:t>mikro</w:t>
      </w:r>
      <w:proofErr w:type="spellEnd"/>
      <w:r w:rsidRPr="000C4268">
        <w:t xml:space="preserve"> </w:t>
      </w:r>
      <w:proofErr w:type="spellStart"/>
      <w:r w:rsidRPr="000C4268">
        <w:t>kecil</w:t>
      </w:r>
      <w:proofErr w:type="spellEnd"/>
      <w:r w:rsidRPr="000C4268">
        <w:t xml:space="preserve"> </w:t>
      </w:r>
      <w:proofErr w:type="spellStart"/>
      <w:r w:rsidRPr="000C4268">
        <w:t>dan</w:t>
      </w:r>
      <w:proofErr w:type="spellEnd"/>
      <w:r w:rsidRPr="000C4268">
        <w:t xml:space="preserve"> </w:t>
      </w:r>
      <w:proofErr w:type="spellStart"/>
      <w:r w:rsidRPr="000C4268">
        <w:t>menengah</w:t>
      </w:r>
      <w:proofErr w:type="spellEnd"/>
      <w:r w:rsidRPr="000C4268">
        <w:t xml:space="preserve"> </w:t>
      </w:r>
      <w:proofErr w:type="spellStart"/>
      <w:r w:rsidRPr="000C4268">
        <w:t>dituntut</w:t>
      </w:r>
      <w:proofErr w:type="spellEnd"/>
      <w:r w:rsidRPr="000C4268">
        <w:t xml:space="preserve"> </w:t>
      </w:r>
      <w:proofErr w:type="spellStart"/>
      <w:r w:rsidRPr="000C4268">
        <w:t>untuk</w:t>
      </w:r>
      <w:proofErr w:type="spellEnd"/>
      <w:r w:rsidRPr="000C4268">
        <w:t xml:space="preserve"> </w:t>
      </w:r>
      <w:proofErr w:type="spellStart"/>
      <w:r w:rsidRPr="000C4268">
        <w:t>berperan</w:t>
      </w:r>
      <w:proofErr w:type="spellEnd"/>
      <w:r w:rsidRPr="000C4268">
        <w:t xml:space="preserve"> </w:t>
      </w:r>
      <w:proofErr w:type="spellStart"/>
      <w:r w:rsidRPr="000C4268">
        <w:t>aktif</w:t>
      </w:r>
      <w:proofErr w:type="spellEnd"/>
      <w:r w:rsidRPr="000C4268">
        <w:t xml:space="preserve"> </w:t>
      </w:r>
      <w:proofErr w:type="spellStart"/>
      <w:r w:rsidRPr="000C4268">
        <w:t>dalam</w:t>
      </w:r>
      <w:proofErr w:type="spellEnd"/>
      <w:r w:rsidRPr="000C4268">
        <w:t xml:space="preserve"> </w:t>
      </w:r>
      <w:proofErr w:type="spellStart"/>
      <w:r w:rsidRPr="000C4268">
        <w:t>menjaga</w:t>
      </w:r>
      <w:proofErr w:type="spellEnd"/>
      <w:r w:rsidRPr="000C4268">
        <w:t xml:space="preserve"> </w:t>
      </w:r>
      <w:proofErr w:type="spellStart"/>
      <w:r w:rsidRPr="000C4268">
        <w:t>misi</w:t>
      </w:r>
      <w:proofErr w:type="spellEnd"/>
      <w:r w:rsidRPr="000C4268">
        <w:t xml:space="preserve"> </w:t>
      </w:r>
      <w:proofErr w:type="spellStart"/>
      <w:r w:rsidRPr="000C4268">
        <w:t>untuk</w:t>
      </w:r>
      <w:proofErr w:type="spellEnd"/>
      <w:r w:rsidRPr="000C4268">
        <w:t xml:space="preserve"> </w:t>
      </w:r>
      <w:proofErr w:type="spellStart"/>
      <w:r w:rsidRPr="000C4268">
        <w:t>memperoleh</w:t>
      </w:r>
      <w:proofErr w:type="spellEnd"/>
      <w:r w:rsidRPr="000C4268">
        <w:t xml:space="preserve"> </w:t>
      </w:r>
      <w:proofErr w:type="spellStart"/>
      <w:r w:rsidRPr="000C4268">
        <w:lastRenderedPageBreak/>
        <w:t>keuntungan</w:t>
      </w:r>
      <w:proofErr w:type="spellEnd"/>
      <w:r w:rsidRPr="000C4268">
        <w:t xml:space="preserve">. </w:t>
      </w:r>
      <w:proofErr w:type="spellStart"/>
      <w:r w:rsidRPr="000C4268">
        <w:t>Pelaku</w:t>
      </w:r>
      <w:proofErr w:type="spellEnd"/>
      <w:r w:rsidRPr="000C4268">
        <w:t xml:space="preserve"> </w:t>
      </w:r>
      <w:proofErr w:type="spellStart"/>
      <w:r w:rsidRPr="000C4268">
        <w:t>usaha</w:t>
      </w:r>
      <w:proofErr w:type="spellEnd"/>
      <w:r w:rsidRPr="000C4268">
        <w:t xml:space="preserve"> </w:t>
      </w:r>
      <w:proofErr w:type="spellStart"/>
      <w:r w:rsidRPr="000C4268">
        <w:t>mikro</w:t>
      </w:r>
      <w:proofErr w:type="spellEnd"/>
      <w:r w:rsidRPr="000C4268">
        <w:t xml:space="preserve"> </w:t>
      </w:r>
      <w:proofErr w:type="spellStart"/>
      <w:r w:rsidRPr="000C4268">
        <w:t>kecil</w:t>
      </w:r>
      <w:proofErr w:type="spellEnd"/>
      <w:r w:rsidRPr="000C4268">
        <w:t xml:space="preserve"> </w:t>
      </w:r>
      <w:proofErr w:type="spellStart"/>
      <w:r w:rsidRPr="000C4268">
        <w:t>dan</w:t>
      </w:r>
      <w:proofErr w:type="spellEnd"/>
      <w:r w:rsidRPr="000C4268">
        <w:t xml:space="preserve"> </w:t>
      </w:r>
      <w:proofErr w:type="spellStart"/>
      <w:r w:rsidRPr="000C4268">
        <w:t>menengah</w:t>
      </w:r>
      <w:proofErr w:type="spellEnd"/>
      <w:r w:rsidRPr="000C4268">
        <w:t xml:space="preserve"> </w:t>
      </w:r>
      <w:proofErr w:type="spellStart"/>
      <w:r w:rsidRPr="000C4268">
        <w:t>harus</w:t>
      </w:r>
      <w:proofErr w:type="spellEnd"/>
      <w:r w:rsidRPr="000C4268">
        <w:t xml:space="preserve"> </w:t>
      </w:r>
      <w:proofErr w:type="spellStart"/>
      <w:r w:rsidRPr="000C4268">
        <w:t>berjalan</w:t>
      </w:r>
      <w:proofErr w:type="spellEnd"/>
      <w:r w:rsidRPr="000C4268">
        <w:t xml:space="preserve"> yang di </w:t>
      </w:r>
      <w:proofErr w:type="spellStart"/>
      <w:r w:rsidRPr="000C4268">
        <w:t>dasari</w:t>
      </w:r>
      <w:proofErr w:type="spellEnd"/>
      <w:r w:rsidRPr="000C4268">
        <w:t xml:space="preserve"> </w:t>
      </w:r>
      <w:proofErr w:type="spellStart"/>
      <w:r w:rsidRPr="000C4268">
        <w:t>dengan</w:t>
      </w:r>
      <w:proofErr w:type="spellEnd"/>
      <w:r w:rsidRPr="000C4268">
        <w:t xml:space="preserve"> </w:t>
      </w:r>
      <w:proofErr w:type="spellStart"/>
      <w:r w:rsidRPr="000C4268">
        <w:t>revolusi</w:t>
      </w:r>
      <w:proofErr w:type="spellEnd"/>
      <w:r w:rsidRPr="000C4268">
        <w:t xml:space="preserve"> mental </w:t>
      </w:r>
      <w:proofErr w:type="spellStart"/>
      <w:r w:rsidRPr="000C4268">
        <w:t>dimana</w:t>
      </w:r>
      <w:proofErr w:type="spellEnd"/>
      <w:r w:rsidRPr="000C4268">
        <w:t xml:space="preserve"> </w:t>
      </w:r>
      <w:proofErr w:type="spellStart"/>
      <w:r w:rsidRPr="000C4268">
        <w:t>setiap</w:t>
      </w:r>
      <w:proofErr w:type="spellEnd"/>
      <w:r w:rsidRPr="000C4268">
        <w:t xml:space="preserve"> </w:t>
      </w:r>
      <w:proofErr w:type="spellStart"/>
      <w:r w:rsidRPr="000C4268">
        <w:t>usaha</w:t>
      </w:r>
      <w:proofErr w:type="spellEnd"/>
      <w:r w:rsidRPr="000C4268">
        <w:t xml:space="preserve"> </w:t>
      </w:r>
      <w:proofErr w:type="spellStart"/>
      <w:r w:rsidRPr="000C4268">
        <w:t>mikro</w:t>
      </w:r>
      <w:proofErr w:type="spellEnd"/>
      <w:r w:rsidRPr="000C4268">
        <w:t xml:space="preserve"> </w:t>
      </w:r>
      <w:proofErr w:type="spellStart"/>
      <w:r w:rsidRPr="000C4268">
        <w:t>kecil</w:t>
      </w:r>
      <w:proofErr w:type="spellEnd"/>
      <w:r w:rsidRPr="000C4268">
        <w:t xml:space="preserve"> </w:t>
      </w:r>
      <w:proofErr w:type="spellStart"/>
      <w:r w:rsidRPr="000C4268">
        <w:t>dan</w:t>
      </w:r>
      <w:proofErr w:type="spellEnd"/>
      <w:r w:rsidRPr="000C4268">
        <w:t xml:space="preserve"> </w:t>
      </w:r>
      <w:proofErr w:type="spellStart"/>
      <w:r w:rsidRPr="000C4268">
        <w:t>menengah</w:t>
      </w:r>
      <w:proofErr w:type="spellEnd"/>
      <w:r w:rsidRPr="000C4268">
        <w:t xml:space="preserve"> </w:t>
      </w:r>
      <w:proofErr w:type="spellStart"/>
      <w:r w:rsidRPr="000C4268">
        <w:t>harus</w:t>
      </w:r>
      <w:proofErr w:type="spellEnd"/>
      <w:r w:rsidRPr="000C4268">
        <w:t xml:space="preserve"> </w:t>
      </w:r>
      <w:proofErr w:type="spellStart"/>
      <w:r w:rsidRPr="000C4268">
        <w:t>memiliki</w:t>
      </w:r>
      <w:proofErr w:type="spellEnd"/>
      <w:r w:rsidRPr="000C4268">
        <w:t xml:space="preserve"> </w:t>
      </w:r>
      <w:proofErr w:type="spellStart"/>
      <w:r w:rsidRPr="000C4268">
        <w:t>kemampuan</w:t>
      </w:r>
      <w:proofErr w:type="spellEnd"/>
      <w:r w:rsidRPr="000C4268">
        <w:t xml:space="preserve"> </w:t>
      </w:r>
      <w:proofErr w:type="spellStart"/>
      <w:r w:rsidRPr="000C4268">
        <w:t>komunikasi</w:t>
      </w:r>
      <w:proofErr w:type="spellEnd"/>
      <w:r w:rsidRPr="000C4268">
        <w:t xml:space="preserve">, </w:t>
      </w:r>
      <w:proofErr w:type="spellStart"/>
      <w:r w:rsidRPr="000C4268">
        <w:t>kolaborasi</w:t>
      </w:r>
      <w:proofErr w:type="spellEnd"/>
      <w:r w:rsidRPr="000C4268">
        <w:t xml:space="preserve">, </w:t>
      </w:r>
      <w:proofErr w:type="spellStart"/>
      <w:r w:rsidRPr="000C4268">
        <w:t>berpikir</w:t>
      </w:r>
      <w:proofErr w:type="spellEnd"/>
      <w:r w:rsidRPr="000C4268">
        <w:t xml:space="preserve"> </w:t>
      </w:r>
      <w:proofErr w:type="spellStart"/>
      <w:r w:rsidRPr="000C4268">
        <w:t>kritis</w:t>
      </w:r>
      <w:proofErr w:type="spellEnd"/>
      <w:r w:rsidRPr="000C4268">
        <w:t xml:space="preserve">, </w:t>
      </w:r>
      <w:proofErr w:type="spellStart"/>
      <w:r w:rsidRPr="000C4268">
        <w:t>kreatif</w:t>
      </w:r>
      <w:proofErr w:type="spellEnd"/>
      <w:r w:rsidRPr="000C4268">
        <w:t xml:space="preserve"> </w:t>
      </w:r>
      <w:proofErr w:type="spellStart"/>
      <w:r w:rsidRPr="000C4268">
        <w:t>dan</w:t>
      </w:r>
      <w:proofErr w:type="spellEnd"/>
      <w:r w:rsidRPr="000C4268">
        <w:t xml:space="preserve"> </w:t>
      </w:r>
      <w:proofErr w:type="spellStart"/>
      <w:r w:rsidRPr="000C4268">
        <w:t>inovatif</w:t>
      </w:r>
      <w:proofErr w:type="spellEnd"/>
      <w:r w:rsidRPr="000C4268">
        <w:t>.</w:t>
      </w:r>
      <w:r>
        <w:rPr>
          <w:lang w:val="id-ID"/>
        </w:rPr>
        <w:t xml:space="preserve"> </w:t>
      </w:r>
    </w:p>
    <w:p w:rsidR="00D606CF" w:rsidRPr="00383021" w:rsidRDefault="00D606CF" w:rsidP="00D606CF">
      <w:pPr>
        <w:pStyle w:val="BodyText"/>
        <w:spacing w:before="108"/>
        <w:ind w:left="220" w:right="38"/>
        <w:jc w:val="center"/>
        <w:rPr>
          <w:b/>
          <w:lang w:val="id-ID"/>
        </w:rPr>
      </w:pPr>
      <w:r w:rsidRPr="00383021">
        <w:rPr>
          <w:b/>
          <w:lang w:val="id-ID"/>
        </w:rPr>
        <w:t>Tabel 1.   Regresi Berganda</w:t>
      </w: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1116"/>
        <w:gridCol w:w="727"/>
        <w:gridCol w:w="724"/>
        <w:gridCol w:w="1119"/>
        <w:gridCol w:w="708"/>
        <w:gridCol w:w="567"/>
      </w:tblGrid>
      <w:tr w:rsidR="00D606CF" w:rsidRPr="0002359E" w:rsidTr="00C32C20">
        <w:tblPrEx>
          <w:tblCellMar>
            <w:top w:w="0" w:type="dxa"/>
            <w:bottom w:w="0" w:type="dxa"/>
          </w:tblCellMar>
        </w:tblPrEx>
        <w:trPr>
          <w:cantSplit/>
          <w:tblHeader/>
        </w:trPr>
        <w:tc>
          <w:tcPr>
            <w:tcW w:w="5103" w:type="dxa"/>
            <w:gridSpan w:val="7"/>
            <w:tcBorders>
              <w:top w:val="nil"/>
              <w:left w:val="nil"/>
              <w:bottom w:val="single" w:sz="4" w:space="0" w:color="auto"/>
              <w:right w:val="nil"/>
            </w:tcBorders>
            <w:shd w:val="clear" w:color="auto" w:fill="FFFFFF"/>
            <w:vAlign w:val="center"/>
          </w:tcPr>
          <w:p w:rsidR="00D606CF" w:rsidRPr="0002359E" w:rsidRDefault="00D606CF" w:rsidP="00C32C20">
            <w:pPr>
              <w:widowControl/>
              <w:adjustRightInd w:val="0"/>
              <w:jc w:val="center"/>
              <w:rPr>
                <w:rFonts w:eastAsia="Calibri"/>
                <w:sz w:val="20"/>
                <w:szCs w:val="20"/>
              </w:rPr>
            </w:pPr>
            <w:proofErr w:type="spellStart"/>
            <w:r w:rsidRPr="0002359E">
              <w:rPr>
                <w:rFonts w:eastAsia="Calibri"/>
                <w:bCs/>
                <w:sz w:val="20"/>
                <w:szCs w:val="20"/>
              </w:rPr>
              <w:t>Coefficients</w:t>
            </w:r>
            <w:r w:rsidRPr="0002359E">
              <w:rPr>
                <w:rFonts w:eastAsia="Calibri"/>
                <w:bCs/>
                <w:sz w:val="20"/>
                <w:szCs w:val="20"/>
                <w:vertAlign w:val="superscript"/>
              </w:rPr>
              <w:t>a</w:t>
            </w:r>
            <w:proofErr w:type="spellEnd"/>
          </w:p>
        </w:tc>
      </w:tr>
      <w:tr w:rsidR="00D606CF" w:rsidRPr="0002359E" w:rsidTr="00C32C20">
        <w:tblPrEx>
          <w:tblCellMar>
            <w:top w:w="0" w:type="dxa"/>
            <w:bottom w:w="0" w:type="dxa"/>
          </w:tblCellMar>
        </w:tblPrEx>
        <w:trPr>
          <w:cantSplit/>
          <w:tblHeader/>
        </w:trPr>
        <w:tc>
          <w:tcPr>
            <w:tcW w:w="1258" w:type="dxa"/>
            <w:gridSpan w:val="2"/>
            <w:vMerge w:val="restart"/>
            <w:tcBorders>
              <w:top w:val="single" w:sz="4" w:space="0" w:color="auto"/>
              <w:left w:val="nil"/>
              <w:bottom w:val="single" w:sz="16" w:space="0" w:color="000000"/>
              <w:right w:val="nil"/>
            </w:tcBorders>
            <w:shd w:val="clear" w:color="auto" w:fill="FFFFFF"/>
          </w:tcPr>
          <w:p w:rsidR="00D606CF" w:rsidRPr="0002359E" w:rsidRDefault="00D606CF" w:rsidP="00C32C20">
            <w:pPr>
              <w:widowControl/>
              <w:adjustRightInd w:val="0"/>
              <w:jc w:val="both"/>
              <w:rPr>
                <w:rFonts w:eastAsia="Calibri"/>
                <w:sz w:val="20"/>
                <w:szCs w:val="20"/>
              </w:rPr>
            </w:pPr>
            <w:r w:rsidRPr="0002359E">
              <w:rPr>
                <w:rFonts w:eastAsia="Calibri"/>
                <w:sz w:val="20"/>
                <w:szCs w:val="20"/>
              </w:rPr>
              <w:t>Model</w:t>
            </w:r>
          </w:p>
        </w:tc>
        <w:tc>
          <w:tcPr>
            <w:tcW w:w="1451" w:type="dxa"/>
            <w:gridSpan w:val="2"/>
            <w:tcBorders>
              <w:top w:val="single" w:sz="4" w:space="0" w:color="auto"/>
              <w:left w:val="nil"/>
              <w:bottom w:val="single" w:sz="8" w:space="0" w:color="000000"/>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Unstandardized Coefficients</w:t>
            </w:r>
          </w:p>
        </w:tc>
        <w:tc>
          <w:tcPr>
            <w:tcW w:w="1119" w:type="dxa"/>
            <w:tcBorders>
              <w:top w:val="single" w:sz="4" w:space="0" w:color="auto"/>
              <w:left w:val="nil"/>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Standardized Coefficients</w:t>
            </w:r>
          </w:p>
        </w:tc>
        <w:tc>
          <w:tcPr>
            <w:tcW w:w="708" w:type="dxa"/>
            <w:vMerge w:val="restart"/>
            <w:tcBorders>
              <w:top w:val="single" w:sz="4" w:space="0" w:color="auto"/>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t</w:t>
            </w:r>
          </w:p>
        </w:tc>
        <w:tc>
          <w:tcPr>
            <w:tcW w:w="567" w:type="dxa"/>
            <w:vMerge w:val="restart"/>
            <w:tcBorders>
              <w:top w:val="single" w:sz="4" w:space="0" w:color="auto"/>
              <w:left w:val="nil"/>
              <w:bottom w:val="single" w:sz="18" w:space="0" w:color="000000"/>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Sig.</w:t>
            </w:r>
          </w:p>
        </w:tc>
      </w:tr>
      <w:tr w:rsidR="00D606CF" w:rsidRPr="0002359E" w:rsidTr="00C32C20">
        <w:tblPrEx>
          <w:tblCellMar>
            <w:top w:w="0" w:type="dxa"/>
            <w:bottom w:w="0" w:type="dxa"/>
          </w:tblCellMar>
        </w:tblPrEx>
        <w:trPr>
          <w:cantSplit/>
          <w:tblHeader/>
        </w:trPr>
        <w:tc>
          <w:tcPr>
            <w:tcW w:w="1258" w:type="dxa"/>
            <w:gridSpan w:val="2"/>
            <w:vMerge/>
            <w:tcBorders>
              <w:top w:val="single" w:sz="16" w:space="0" w:color="000000"/>
              <w:left w:val="nil"/>
              <w:bottom w:val="single" w:sz="4" w:space="0" w:color="auto"/>
              <w:right w:val="nil"/>
            </w:tcBorders>
            <w:shd w:val="clear" w:color="auto" w:fill="FFFFFF"/>
          </w:tcPr>
          <w:p w:rsidR="00D606CF" w:rsidRPr="0002359E" w:rsidRDefault="00D606CF" w:rsidP="00C32C20">
            <w:pPr>
              <w:widowControl/>
              <w:adjustRightInd w:val="0"/>
              <w:jc w:val="both"/>
              <w:rPr>
                <w:rFonts w:eastAsia="Calibri"/>
                <w:sz w:val="20"/>
                <w:szCs w:val="20"/>
              </w:rPr>
            </w:pPr>
          </w:p>
        </w:tc>
        <w:tc>
          <w:tcPr>
            <w:tcW w:w="727" w:type="dxa"/>
            <w:tcBorders>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B</w:t>
            </w:r>
          </w:p>
        </w:tc>
        <w:tc>
          <w:tcPr>
            <w:tcW w:w="724" w:type="dxa"/>
            <w:tcBorders>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Std. Error</w:t>
            </w:r>
          </w:p>
        </w:tc>
        <w:tc>
          <w:tcPr>
            <w:tcW w:w="1119" w:type="dxa"/>
            <w:tcBorders>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Beta</w:t>
            </w:r>
          </w:p>
        </w:tc>
        <w:tc>
          <w:tcPr>
            <w:tcW w:w="708" w:type="dxa"/>
            <w:vMerge/>
            <w:tcBorders>
              <w:top w:val="single" w:sz="18" w:space="0" w:color="000000"/>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p>
        </w:tc>
        <w:tc>
          <w:tcPr>
            <w:tcW w:w="567" w:type="dxa"/>
            <w:vMerge/>
            <w:tcBorders>
              <w:top w:val="single" w:sz="18" w:space="0" w:color="000000"/>
              <w:left w:val="nil"/>
              <w:bottom w:val="single" w:sz="4" w:space="0" w:color="auto"/>
              <w:right w:val="nil"/>
            </w:tcBorders>
            <w:shd w:val="clear" w:color="auto" w:fill="FFFFFF"/>
            <w:vAlign w:val="bottom"/>
          </w:tcPr>
          <w:p w:rsidR="00D606CF" w:rsidRPr="0002359E" w:rsidRDefault="00D606CF" w:rsidP="00C32C20">
            <w:pPr>
              <w:widowControl/>
              <w:adjustRightInd w:val="0"/>
              <w:jc w:val="center"/>
              <w:rPr>
                <w:rFonts w:eastAsia="Calibri"/>
                <w:sz w:val="20"/>
                <w:szCs w:val="20"/>
              </w:rPr>
            </w:pPr>
          </w:p>
        </w:tc>
      </w:tr>
      <w:tr w:rsidR="00D606CF" w:rsidRPr="0002359E" w:rsidTr="00C32C20">
        <w:tblPrEx>
          <w:tblCellMar>
            <w:top w:w="0" w:type="dxa"/>
            <w:bottom w:w="0" w:type="dxa"/>
          </w:tblCellMar>
        </w:tblPrEx>
        <w:trPr>
          <w:cantSplit/>
          <w:tblHeader/>
        </w:trPr>
        <w:tc>
          <w:tcPr>
            <w:tcW w:w="142" w:type="dxa"/>
            <w:vMerge w:val="restart"/>
            <w:tcBorders>
              <w:top w:val="single" w:sz="4" w:space="0" w:color="auto"/>
              <w:left w:val="nil"/>
              <w:bottom w:val="single" w:sz="4" w:space="0" w:color="auto"/>
              <w:right w:val="nil"/>
            </w:tcBorders>
            <w:shd w:val="clear" w:color="auto" w:fill="FFFFFF"/>
          </w:tcPr>
          <w:p w:rsidR="00D606CF" w:rsidRPr="0002359E" w:rsidRDefault="00D606CF" w:rsidP="00C32C20">
            <w:pPr>
              <w:widowControl/>
              <w:adjustRightInd w:val="0"/>
              <w:jc w:val="both"/>
              <w:rPr>
                <w:rFonts w:eastAsia="Calibri"/>
                <w:sz w:val="20"/>
                <w:szCs w:val="20"/>
              </w:rPr>
            </w:pPr>
            <w:r w:rsidRPr="0002359E">
              <w:rPr>
                <w:rFonts w:eastAsia="Calibri"/>
                <w:sz w:val="20"/>
                <w:szCs w:val="20"/>
              </w:rPr>
              <w:t>1</w:t>
            </w:r>
          </w:p>
        </w:tc>
        <w:tc>
          <w:tcPr>
            <w:tcW w:w="1116" w:type="dxa"/>
            <w:tcBorders>
              <w:top w:val="single" w:sz="4" w:space="0" w:color="auto"/>
              <w:left w:val="nil"/>
              <w:bottom w:val="nil"/>
              <w:right w:val="nil"/>
            </w:tcBorders>
            <w:shd w:val="clear" w:color="auto" w:fill="FFFFFF"/>
          </w:tcPr>
          <w:p w:rsidR="00D606CF" w:rsidRPr="0002359E" w:rsidRDefault="00D606CF" w:rsidP="00C32C20">
            <w:pPr>
              <w:widowControl/>
              <w:adjustRightInd w:val="0"/>
              <w:jc w:val="both"/>
              <w:rPr>
                <w:rFonts w:eastAsia="Calibri"/>
                <w:sz w:val="20"/>
                <w:szCs w:val="20"/>
              </w:rPr>
            </w:pPr>
            <w:r w:rsidRPr="0002359E">
              <w:rPr>
                <w:rFonts w:eastAsia="Calibri"/>
                <w:sz w:val="20"/>
                <w:szCs w:val="20"/>
              </w:rPr>
              <w:t>(Constant)</w:t>
            </w:r>
          </w:p>
        </w:tc>
        <w:tc>
          <w:tcPr>
            <w:tcW w:w="727" w:type="dxa"/>
            <w:tcBorders>
              <w:top w:val="single" w:sz="4" w:space="0" w:color="auto"/>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10,766</w:t>
            </w:r>
          </w:p>
        </w:tc>
        <w:tc>
          <w:tcPr>
            <w:tcW w:w="724" w:type="dxa"/>
            <w:tcBorders>
              <w:top w:val="single" w:sz="4" w:space="0" w:color="auto"/>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1,237</w:t>
            </w:r>
          </w:p>
        </w:tc>
        <w:tc>
          <w:tcPr>
            <w:tcW w:w="1119" w:type="dxa"/>
            <w:tcBorders>
              <w:top w:val="single" w:sz="4" w:space="0" w:color="auto"/>
              <w:left w:val="nil"/>
              <w:bottom w:val="nil"/>
              <w:right w:val="nil"/>
            </w:tcBorders>
            <w:shd w:val="clear" w:color="auto" w:fill="FFFFFF"/>
            <w:vAlign w:val="center"/>
          </w:tcPr>
          <w:p w:rsidR="00D606CF" w:rsidRPr="0002359E" w:rsidRDefault="00D606CF" w:rsidP="00C32C20">
            <w:pPr>
              <w:widowControl/>
              <w:adjustRightInd w:val="0"/>
              <w:jc w:val="center"/>
              <w:rPr>
                <w:rFonts w:eastAsia="Calibri"/>
                <w:sz w:val="20"/>
                <w:szCs w:val="20"/>
              </w:rPr>
            </w:pPr>
          </w:p>
        </w:tc>
        <w:tc>
          <w:tcPr>
            <w:tcW w:w="708" w:type="dxa"/>
            <w:tcBorders>
              <w:top w:val="single" w:sz="4" w:space="0" w:color="auto"/>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8,700</w:t>
            </w:r>
          </w:p>
        </w:tc>
        <w:tc>
          <w:tcPr>
            <w:tcW w:w="567" w:type="dxa"/>
            <w:tcBorders>
              <w:top w:val="single" w:sz="4" w:space="0" w:color="auto"/>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,000</w:t>
            </w:r>
          </w:p>
        </w:tc>
      </w:tr>
      <w:tr w:rsidR="00D606CF" w:rsidRPr="0002359E" w:rsidTr="00C32C20">
        <w:tblPrEx>
          <w:tblCellMar>
            <w:top w:w="0" w:type="dxa"/>
            <w:bottom w:w="0" w:type="dxa"/>
          </w:tblCellMar>
        </w:tblPrEx>
        <w:trPr>
          <w:cantSplit/>
          <w:tblHeader/>
        </w:trPr>
        <w:tc>
          <w:tcPr>
            <w:tcW w:w="142" w:type="dxa"/>
            <w:vMerge/>
            <w:tcBorders>
              <w:top w:val="single" w:sz="18" w:space="0" w:color="000000"/>
              <w:left w:val="nil"/>
              <w:bottom w:val="single" w:sz="4" w:space="0" w:color="auto"/>
              <w:right w:val="nil"/>
            </w:tcBorders>
            <w:shd w:val="clear" w:color="auto" w:fill="FFFFFF"/>
          </w:tcPr>
          <w:p w:rsidR="00D606CF" w:rsidRPr="0002359E" w:rsidRDefault="00D606CF" w:rsidP="00C32C20">
            <w:pPr>
              <w:widowControl/>
              <w:adjustRightInd w:val="0"/>
              <w:jc w:val="both"/>
              <w:rPr>
                <w:rFonts w:eastAsia="Calibri"/>
                <w:sz w:val="20"/>
                <w:szCs w:val="20"/>
              </w:rPr>
            </w:pPr>
          </w:p>
        </w:tc>
        <w:tc>
          <w:tcPr>
            <w:tcW w:w="1116" w:type="dxa"/>
            <w:tcBorders>
              <w:top w:val="nil"/>
              <w:left w:val="nil"/>
              <w:bottom w:val="nil"/>
              <w:right w:val="nil"/>
            </w:tcBorders>
            <w:shd w:val="clear" w:color="auto" w:fill="FFFFFF"/>
          </w:tcPr>
          <w:p w:rsidR="00D606CF" w:rsidRPr="0002359E" w:rsidRDefault="00D606CF" w:rsidP="00C32C20">
            <w:pPr>
              <w:widowControl/>
              <w:adjustRightInd w:val="0"/>
              <w:jc w:val="both"/>
              <w:rPr>
                <w:rFonts w:eastAsia="Calibri"/>
                <w:sz w:val="20"/>
                <w:szCs w:val="20"/>
              </w:rPr>
            </w:pPr>
            <w:proofErr w:type="spellStart"/>
            <w:r w:rsidRPr="0002359E">
              <w:rPr>
                <w:rFonts w:eastAsia="Calibri"/>
                <w:sz w:val="20"/>
                <w:szCs w:val="20"/>
              </w:rPr>
              <w:t>Kemajuan</w:t>
            </w:r>
            <w:proofErr w:type="spellEnd"/>
            <w:r w:rsidRPr="0002359E">
              <w:rPr>
                <w:rFonts w:eastAsia="Calibri"/>
                <w:sz w:val="20"/>
                <w:szCs w:val="20"/>
              </w:rPr>
              <w:t xml:space="preserve"> </w:t>
            </w:r>
            <w:proofErr w:type="spellStart"/>
            <w:r w:rsidRPr="0002359E">
              <w:rPr>
                <w:rFonts w:eastAsia="Calibri"/>
                <w:sz w:val="20"/>
                <w:szCs w:val="20"/>
              </w:rPr>
              <w:t>Teknologi</w:t>
            </w:r>
            <w:proofErr w:type="spellEnd"/>
          </w:p>
        </w:tc>
        <w:tc>
          <w:tcPr>
            <w:tcW w:w="727"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,178</w:t>
            </w:r>
          </w:p>
        </w:tc>
        <w:tc>
          <w:tcPr>
            <w:tcW w:w="724"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,047</w:t>
            </w:r>
          </w:p>
        </w:tc>
        <w:tc>
          <w:tcPr>
            <w:tcW w:w="1119"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,173</w:t>
            </w:r>
          </w:p>
        </w:tc>
        <w:tc>
          <w:tcPr>
            <w:tcW w:w="708"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3,801</w:t>
            </w:r>
          </w:p>
        </w:tc>
        <w:tc>
          <w:tcPr>
            <w:tcW w:w="567"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,000</w:t>
            </w:r>
          </w:p>
        </w:tc>
      </w:tr>
      <w:tr w:rsidR="00D606CF" w:rsidRPr="0002359E" w:rsidTr="00C32C20">
        <w:tblPrEx>
          <w:tblCellMar>
            <w:top w:w="0" w:type="dxa"/>
            <w:bottom w:w="0" w:type="dxa"/>
          </w:tblCellMar>
        </w:tblPrEx>
        <w:trPr>
          <w:cantSplit/>
          <w:tblHeader/>
        </w:trPr>
        <w:tc>
          <w:tcPr>
            <w:tcW w:w="142" w:type="dxa"/>
            <w:vMerge/>
            <w:tcBorders>
              <w:top w:val="single" w:sz="18" w:space="0" w:color="000000"/>
              <w:left w:val="nil"/>
              <w:bottom w:val="single" w:sz="4" w:space="0" w:color="auto"/>
              <w:right w:val="nil"/>
            </w:tcBorders>
            <w:shd w:val="clear" w:color="auto" w:fill="FFFFFF"/>
          </w:tcPr>
          <w:p w:rsidR="00D606CF" w:rsidRPr="0002359E" w:rsidRDefault="00D606CF" w:rsidP="00C32C20">
            <w:pPr>
              <w:widowControl/>
              <w:adjustRightInd w:val="0"/>
              <w:jc w:val="both"/>
              <w:rPr>
                <w:rFonts w:eastAsia="Calibri"/>
                <w:sz w:val="20"/>
                <w:szCs w:val="20"/>
              </w:rPr>
            </w:pPr>
          </w:p>
        </w:tc>
        <w:tc>
          <w:tcPr>
            <w:tcW w:w="1116" w:type="dxa"/>
            <w:tcBorders>
              <w:top w:val="nil"/>
              <w:left w:val="nil"/>
              <w:bottom w:val="single" w:sz="4" w:space="0" w:color="auto"/>
              <w:right w:val="nil"/>
            </w:tcBorders>
            <w:shd w:val="clear" w:color="auto" w:fill="FFFFFF"/>
          </w:tcPr>
          <w:p w:rsidR="00D606CF" w:rsidRPr="0002359E" w:rsidRDefault="00D606CF" w:rsidP="00C32C20">
            <w:pPr>
              <w:widowControl/>
              <w:adjustRightInd w:val="0"/>
              <w:jc w:val="both"/>
              <w:rPr>
                <w:rFonts w:eastAsia="Calibri"/>
                <w:sz w:val="20"/>
                <w:szCs w:val="20"/>
              </w:rPr>
            </w:pPr>
            <w:proofErr w:type="spellStart"/>
            <w:r w:rsidRPr="0002359E">
              <w:rPr>
                <w:rFonts w:eastAsia="Calibri"/>
                <w:sz w:val="20"/>
                <w:szCs w:val="20"/>
              </w:rPr>
              <w:t>Sumber</w:t>
            </w:r>
            <w:proofErr w:type="spellEnd"/>
            <w:r w:rsidRPr="0002359E">
              <w:rPr>
                <w:rFonts w:eastAsia="Calibri"/>
                <w:sz w:val="20"/>
                <w:szCs w:val="20"/>
              </w:rPr>
              <w:t xml:space="preserve"> </w:t>
            </w:r>
            <w:proofErr w:type="spellStart"/>
            <w:r w:rsidRPr="0002359E">
              <w:rPr>
                <w:rFonts w:eastAsia="Calibri"/>
                <w:sz w:val="20"/>
                <w:szCs w:val="20"/>
              </w:rPr>
              <w:t>Daya</w:t>
            </w:r>
            <w:proofErr w:type="spellEnd"/>
            <w:r w:rsidRPr="0002359E">
              <w:rPr>
                <w:rFonts w:eastAsia="Calibri"/>
                <w:sz w:val="20"/>
                <w:szCs w:val="20"/>
              </w:rPr>
              <w:t xml:space="preserve"> </w:t>
            </w:r>
            <w:proofErr w:type="spellStart"/>
            <w:r w:rsidRPr="0002359E">
              <w:rPr>
                <w:rFonts w:eastAsia="Calibri"/>
                <w:sz w:val="20"/>
                <w:szCs w:val="20"/>
              </w:rPr>
              <w:t>Manusia</w:t>
            </w:r>
            <w:proofErr w:type="spellEnd"/>
          </w:p>
        </w:tc>
        <w:tc>
          <w:tcPr>
            <w:tcW w:w="727" w:type="dxa"/>
            <w:tcBorders>
              <w:top w:val="nil"/>
              <w:left w:val="nil"/>
              <w:bottom w:val="single" w:sz="4" w:space="0" w:color="auto"/>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,421</w:t>
            </w:r>
          </w:p>
        </w:tc>
        <w:tc>
          <w:tcPr>
            <w:tcW w:w="724" w:type="dxa"/>
            <w:tcBorders>
              <w:top w:val="nil"/>
              <w:left w:val="nil"/>
              <w:bottom w:val="single" w:sz="4" w:space="0" w:color="auto"/>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,039</w:t>
            </w:r>
          </w:p>
        </w:tc>
        <w:tc>
          <w:tcPr>
            <w:tcW w:w="1119" w:type="dxa"/>
            <w:tcBorders>
              <w:top w:val="nil"/>
              <w:left w:val="nil"/>
              <w:bottom w:val="single" w:sz="4" w:space="0" w:color="auto"/>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,490</w:t>
            </w:r>
          </w:p>
        </w:tc>
        <w:tc>
          <w:tcPr>
            <w:tcW w:w="708" w:type="dxa"/>
            <w:tcBorders>
              <w:top w:val="nil"/>
              <w:left w:val="nil"/>
              <w:bottom w:val="single" w:sz="4" w:space="0" w:color="auto"/>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10,740</w:t>
            </w:r>
          </w:p>
        </w:tc>
        <w:tc>
          <w:tcPr>
            <w:tcW w:w="567" w:type="dxa"/>
            <w:tcBorders>
              <w:top w:val="nil"/>
              <w:left w:val="nil"/>
              <w:bottom w:val="nil"/>
              <w:right w:val="nil"/>
            </w:tcBorders>
            <w:shd w:val="clear" w:color="auto" w:fill="FFFFFF"/>
          </w:tcPr>
          <w:p w:rsidR="00D606CF" w:rsidRPr="0002359E" w:rsidRDefault="00D606CF" w:rsidP="00C32C20">
            <w:pPr>
              <w:widowControl/>
              <w:adjustRightInd w:val="0"/>
              <w:jc w:val="center"/>
              <w:rPr>
                <w:rFonts w:eastAsia="Calibri"/>
                <w:sz w:val="20"/>
                <w:szCs w:val="20"/>
              </w:rPr>
            </w:pPr>
            <w:r w:rsidRPr="0002359E">
              <w:rPr>
                <w:rFonts w:eastAsia="Calibri"/>
                <w:sz w:val="20"/>
                <w:szCs w:val="20"/>
              </w:rPr>
              <w:t>,000</w:t>
            </w:r>
          </w:p>
        </w:tc>
      </w:tr>
      <w:tr w:rsidR="00D606CF" w:rsidRPr="0002359E" w:rsidTr="00C32C20">
        <w:tblPrEx>
          <w:tblCellMar>
            <w:top w:w="0" w:type="dxa"/>
            <w:bottom w:w="0" w:type="dxa"/>
          </w:tblCellMar>
        </w:tblPrEx>
        <w:trPr>
          <w:cantSplit/>
        </w:trPr>
        <w:tc>
          <w:tcPr>
            <w:tcW w:w="5103" w:type="dxa"/>
            <w:gridSpan w:val="7"/>
            <w:tcBorders>
              <w:top w:val="nil"/>
              <w:left w:val="nil"/>
              <w:bottom w:val="nil"/>
              <w:right w:val="nil"/>
            </w:tcBorders>
            <w:shd w:val="clear" w:color="auto" w:fill="FFFFFF"/>
          </w:tcPr>
          <w:p w:rsidR="00D606CF" w:rsidRPr="0002359E" w:rsidRDefault="00D606CF" w:rsidP="00C32C20">
            <w:pPr>
              <w:widowControl/>
              <w:adjustRightInd w:val="0"/>
              <w:jc w:val="both"/>
              <w:rPr>
                <w:rFonts w:eastAsia="Calibri"/>
                <w:sz w:val="20"/>
                <w:szCs w:val="20"/>
              </w:rPr>
            </w:pPr>
            <w:r w:rsidRPr="0002359E">
              <w:rPr>
                <w:rFonts w:eastAsia="Calibri"/>
                <w:sz w:val="20"/>
                <w:szCs w:val="20"/>
              </w:rPr>
              <w:t xml:space="preserve">a. Dependent Variable: </w:t>
            </w:r>
            <w:proofErr w:type="spellStart"/>
            <w:r w:rsidRPr="0002359E">
              <w:rPr>
                <w:rFonts w:eastAsia="Calibri"/>
                <w:sz w:val="20"/>
                <w:szCs w:val="20"/>
              </w:rPr>
              <w:t>Pendapatan</w:t>
            </w:r>
            <w:proofErr w:type="spellEnd"/>
            <w:r w:rsidRPr="0002359E">
              <w:rPr>
                <w:rFonts w:eastAsia="Calibri"/>
                <w:sz w:val="20"/>
                <w:szCs w:val="20"/>
              </w:rPr>
              <w:t xml:space="preserve"> UMKM</w:t>
            </w:r>
          </w:p>
        </w:tc>
      </w:tr>
    </w:tbl>
    <w:p w:rsidR="0022628E" w:rsidRDefault="00D606CF" w:rsidP="00D606CF">
      <w:pPr>
        <w:pStyle w:val="BodyText"/>
        <w:spacing w:before="108"/>
        <w:ind w:left="220" w:right="38" w:firstLine="500"/>
        <w:jc w:val="both"/>
        <w:rPr>
          <w:lang w:val="id-ID"/>
        </w:rPr>
      </w:pPr>
      <w:r w:rsidRPr="00A2165B">
        <w:rPr>
          <w:lang w:val="id-ID"/>
        </w:rPr>
        <w:t>Apabila kemajuan teknologi dan sumber daya manusia 0 maka pendapatan UMKM 10,766 (konstanta), kemajuan teknologi dan sumber daya manusia ditingkatkan 1 satuan besarnya pendapatan meningkat 0,178 dan 0,421. Hipotesis nol dan alternatif digunakan untuk pengujian koefisien regresi (b1 dan b2)</w:t>
      </w:r>
      <w:r>
        <w:rPr>
          <w:lang w:val="id-ID"/>
        </w:rPr>
        <w:t xml:space="preserve">. </w:t>
      </w:r>
      <w:r w:rsidRPr="00086D8C">
        <w:rPr>
          <w:lang w:val="id-ID"/>
        </w:rPr>
        <w:t>Signifikansi dalam penelitian menggunakan 0,05 dan nilai t tabel pada tabel statistik  (Sugiyono,2017) adalah 1,960. t hitung ≤ t tabel atau –t hitung ≥ - t tabel jadi H0 diterima sedangkan t hitung &gt; t tabel atau –t hitung &lt; -t tabel H0 ditolak. Mengacu pada tabel regresi adalah t hitung variabel kemajuan teknologi (3,801) lebih besar dari t tabel (1,960) begitu juga t hitung variabel sumber daya manusia (10,740) lebih besar dari t tabel (1,960). Kesimpulannya adalah Kemajuan teknologi  dan sumber daya manusia berpengaruh positif signifikan terhadap pendapatan usaha mikro kecil dan menengah di Kabupaten Pas</w:t>
      </w:r>
      <w:r>
        <w:rPr>
          <w:lang w:val="id-ID"/>
        </w:rPr>
        <w:t>uruan.</w:t>
      </w:r>
      <w:r w:rsidR="0022628E">
        <w:rPr>
          <w:lang w:val="id-ID"/>
        </w:rPr>
        <w:t xml:space="preserve"> </w:t>
      </w:r>
    </w:p>
    <w:p w:rsidR="0022628E" w:rsidRPr="00985FA8" w:rsidRDefault="0022628E" w:rsidP="0022628E">
      <w:pPr>
        <w:pStyle w:val="BodyText"/>
        <w:spacing w:before="108"/>
        <w:ind w:right="38"/>
        <w:jc w:val="center"/>
        <w:rPr>
          <w:b/>
          <w:lang w:val="id-ID"/>
        </w:rPr>
      </w:pPr>
      <w:r>
        <w:rPr>
          <w:lang w:val="id-ID"/>
        </w:rPr>
        <w:t xml:space="preserve"> </w:t>
      </w:r>
      <w:r w:rsidRPr="00985FA8">
        <w:rPr>
          <w:b/>
          <w:lang w:val="id-ID"/>
        </w:rPr>
        <w:t>Tabel 2. Koefisien Determinasi</w:t>
      </w:r>
    </w:p>
    <w:tbl>
      <w:tblP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393"/>
        <w:gridCol w:w="1134"/>
        <w:gridCol w:w="882"/>
        <w:gridCol w:w="1418"/>
      </w:tblGrid>
      <w:tr w:rsidR="0022628E" w:rsidRPr="00166491" w:rsidTr="00C32C20">
        <w:tblPrEx>
          <w:tblCellMar>
            <w:top w:w="0" w:type="dxa"/>
            <w:bottom w:w="0" w:type="dxa"/>
          </w:tblCellMar>
        </w:tblPrEx>
        <w:trPr>
          <w:cantSplit/>
          <w:tblHeader/>
        </w:trPr>
        <w:tc>
          <w:tcPr>
            <w:tcW w:w="4820" w:type="dxa"/>
            <w:gridSpan w:val="5"/>
            <w:tcBorders>
              <w:top w:val="single" w:sz="4" w:space="0" w:color="auto"/>
              <w:left w:val="nil"/>
              <w:bottom w:val="single" w:sz="4" w:space="0" w:color="auto"/>
              <w:right w:val="nil"/>
            </w:tcBorders>
            <w:shd w:val="clear" w:color="auto" w:fill="FFFFFF"/>
            <w:vAlign w:val="center"/>
          </w:tcPr>
          <w:p w:rsidR="0022628E" w:rsidRPr="00166491" w:rsidRDefault="0022628E" w:rsidP="00C32C20">
            <w:pPr>
              <w:widowControl/>
              <w:adjustRightInd w:val="0"/>
              <w:jc w:val="center"/>
              <w:rPr>
                <w:rFonts w:eastAsia="Calibri"/>
                <w:sz w:val="20"/>
                <w:szCs w:val="20"/>
              </w:rPr>
            </w:pPr>
            <w:r w:rsidRPr="00166491">
              <w:rPr>
                <w:rFonts w:eastAsia="Calibri"/>
                <w:bCs/>
                <w:sz w:val="20"/>
                <w:szCs w:val="20"/>
              </w:rPr>
              <w:t xml:space="preserve">Model </w:t>
            </w:r>
            <w:proofErr w:type="spellStart"/>
            <w:r w:rsidRPr="00166491">
              <w:rPr>
                <w:rFonts w:eastAsia="Calibri"/>
                <w:bCs/>
                <w:sz w:val="20"/>
                <w:szCs w:val="20"/>
              </w:rPr>
              <w:t>Summary</w:t>
            </w:r>
            <w:r w:rsidRPr="00166491">
              <w:rPr>
                <w:rFonts w:eastAsia="Calibri"/>
                <w:bCs/>
                <w:sz w:val="20"/>
                <w:szCs w:val="20"/>
                <w:vertAlign w:val="superscript"/>
              </w:rPr>
              <w:t>b</w:t>
            </w:r>
            <w:proofErr w:type="spellEnd"/>
          </w:p>
        </w:tc>
      </w:tr>
      <w:tr w:rsidR="0022628E" w:rsidRPr="00166491" w:rsidTr="00C32C20">
        <w:tblPrEx>
          <w:tblCellMar>
            <w:top w:w="0" w:type="dxa"/>
            <w:bottom w:w="0" w:type="dxa"/>
          </w:tblCellMar>
        </w:tblPrEx>
        <w:trPr>
          <w:cantSplit/>
          <w:tblHeader/>
        </w:trPr>
        <w:tc>
          <w:tcPr>
            <w:tcW w:w="1386" w:type="dxa"/>
            <w:gridSpan w:val="2"/>
            <w:tcBorders>
              <w:top w:val="single" w:sz="4" w:space="0" w:color="auto"/>
              <w:left w:val="nil"/>
              <w:bottom w:val="single" w:sz="4" w:space="0" w:color="auto"/>
              <w:right w:val="nil"/>
            </w:tcBorders>
            <w:shd w:val="clear" w:color="auto" w:fill="FFFFFF"/>
          </w:tcPr>
          <w:p w:rsidR="0022628E" w:rsidRPr="00166491" w:rsidRDefault="0022628E" w:rsidP="00C32C20">
            <w:pPr>
              <w:widowControl/>
              <w:adjustRightInd w:val="0"/>
              <w:jc w:val="both"/>
              <w:rPr>
                <w:rFonts w:eastAsia="Calibri"/>
                <w:sz w:val="20"/>
                <w:szCs w:val="20"/>
              </w:rPr>
            </w:pPr>
            <w:r w:rsidRPr="00166491">
              <w:rPr>
                <w:rFonts w:eastAsia="Calibri"/>
                <w:sz w:val="20"/>
                <w:szCs w:val="20"/>
              </w:rPr>
              <w:t>Model</w:t>
            </w:r>
          </w:p>
        </w:tc>
        <w:tc>
          <w:tcPr>
            <w:tcW w:w="1134" w:type="dxa"/>
            <w:tcBorders>
              <w:top w:val="single" w:sz="4" w:space="0" w:color="auto"/>
              <w:left w:val="nil"/>
              <w:bottom w:val="single" w:sz="4" w:space="0" w:color="auto"/>
              <w:right w:val="nil"/>
            </w:tcBorders>
            <w:shd w:val="clear" w:color="auto" w:fill="FFFFFF"/>
            <w:vAlign w:val="bottom"/>
          </w:tcPr>
          <w:p w:rsidR="0022628E" w:rsidRPr="00166491" w:rsidRDefault="0022628E" w:rsidP="00C32C20">
            <w:pPr>
              <w:widowControl/>
              <w:adjustRightInd w:val="0"/>
              <w:jc w:val="center"/>
              <w:rPr>
                <w:rFonts w:eastAsia="Calibri"/>
                <w:sz w:val="20"/>
                <w:szCs w:val="20"/>
              </w:rPr>
            </w:pPr>
            <w:r w:rsidRPr="00166491">
              <w:rPr>
                <w:rFonts w:eastAsia="Calibri"/>
                <w:sz w:val="20"/>
                <w:szCs w:val="20"/>
              </w:rPr>
              <w:t>R</w:t>
            </w:r>
          </w:p>
        </w:tc>
        <w:tc>
          <w:tcPr>
            <w:tcW w:w="882" w:type="dxa"/>
            <w:tcBorders>
              <w:top w:val="single" w:sz="4" w:space="0" w:color="auto"/>
              <w:left w:val="nil"/>
              <w:bottom w:val="single" w:sz="4" w:space="0" w:color="auto"/>
              <w:right w:val="nil"/>
            </w:tcBorders>
            <w:shd w:val="clear" w:color="auto" w:fill="FFFFFF"/>
            <w:vAlign w:val="bottom"/>
          </w:tcPr>
          <w:p w:rsidR="0022628E" w:rsidRPr="00166491" w:rsidRDefault="0022628E" w:rsidP="00C32C20">
            <w:pPr>
              <w:widowControl/>
              <w:adjustRightInd w:val="0"/>
              <w:jc w:val="center"/>
              <w:rPr>
                <w:rFonts w:eastAsia="Calibri"/>
                <w:sz w:val="20"/>
                <w:szCs w:val="20"/>
              </w:rPr>
            </w:pPr>
            <w:r w:rsidRPr="00166491">
              <w:rPr>
                <w:rFonts w:eastAsia="Calibri"/>
                <w:sz w:val="20"/>
                <w:szCs w:val="20"/>
              </w:rPr>
              <w:t>R Square</w:t>
            </w:r>
          </w:p>
        </w:tc>
        <w:tc>
          <w:tcPr>
            <w:tcW w:w="1418" w:type="dxa"/>
            <w:tcBorders>
              <w:top w:val="single" w:sz="4" w:space="0" w:color="auto"/>
              <w:left w:val="nil"/>
              <w:bottom w:val="single" w:sz="4" w:space="0" w:color="auto"/>
              <w:right w:val="nil"/>
            </w:tcBorders>
            <w:shd w:val="clear" w:color="auto" w:fill="FFFFFF"/>
            <w:vAlign w:val="bottom"/>
          </w:tcPr>
          <w:p w:rsidR="0022628E" w:rsidRPr="00166491" w:rsidRDefault="0022628E" w:rsidP="00C32C20">
            <w:pPr>
              <w:widowControl/>
              <w:adjustRightInd w:val="0"/>
              <w:jc w:val="center"/>
              <w:rPr>
                <w:rFonts w:eastAsia="Calibri"/>
                <w:sz w:val="20"/>
                <w:szCs w:val="20"/>
              </w:rPr>
            </w:pPr>
            <w:r w:rsidRPr="00166491">
              <w:rPr>
                <w:rFonts w:eastAsia="Calibri"/>
                <w:sz w:val="20"/>
                <w:szCs w:val="20"/>
              </w:rPr>
              <w:t>Adjusted R Square</w:t>
            </w:r>
          </w:p>
        </w:tc>
      </w:tr>
      <w:tr w:rsidR="0022628E" w:rsidRPr="00166491" w:rsidTr="00C32C20">
        <w:tblPrEx>
          <w:tblCellMar>
            <w:top w:w="0" w:type="dxa"/>
            <w:bottom w:w="0" w:type="dxa"/>
          </w:tblCellMar>
        </w:tblPrEx>
        <w:trPr>
          <w:cantSplit/>
          <w:tblHeader/>
        </w:trPr>
        <w:tc>
          <w:tcPr>
            <w:tcW w:w="993" w:type="dxa"/>
            <w:tcBorders>
              <w:top w:val="single" w:sz="4" w:space="0" w:color="auto"/>
              <w:left w:val="nil"/>
              <w:bottom w:val="single" w:sz="4" w:space="0" w:color="auto"/>
              <w:right w:val="nil"/>
            </w:tcBorders>
            <w:shd w:val="clear" w:color="auto" w:fill="FFFFFF"/>
            <w:vAlign w:val="center"/>
          </w:tcPr>
          <w:p w:rsidR="0022628E" w:rsidRPr="00166491" w:rsidRDefault="0022628E" w:rsidP="00C32C20">
            <w:pPr>
              <w:widowControl/>
              <w:adjustRightInd w:val="0"/>
              <w:jc w:val="center"/>
              <w:rPr>
                <w:rFonts w:eastAsia="Calibri"/>
                <w:sz w:val="20"/>
                <w:szCs w:val="20"/>
              </w:rPr>
            </w:pPr>
            <w:r w:rsidRPr="00166491">
              <w:rPr>
                <w:rFonts w:eastAsia="Calibri"/>
                <w:sz w:val="20"/>
                <w:szCs w:val="20"/>
              </w:rPr>
              <w:t>Dimension</w:t>
            </w:r>
          </w:p>
        </w:tc>
        <w:tc>
          <w:tcPr>
            <w:tcW w:w="393" w:type="dxa"/>
            <w:tcBorders>
              <w:top w:val="single" w:sz="4" w:space="0" w:color="auto"/>
              <w:left w:val="nil"/>
              <w:bottom w:val="single" w:sz="4" w:space="0" w:color="auto"/>
              <w:right w:val="nil"/>
            </w:tcBorders>
            <w:shd w:val="clear" w:color="auto" w:fill="FFFFFF"/>
          </w:tcPr>
          <w:p w:rsidR="0022628E" w:rsidRPr="00166491" w:rsidRDefault="0022628E" w:rsidP="00C32C20">
            <w:pPr>
              <w:widowControl/>
              <w:adjustRightInd w:val="0"/>
              <w:jc w:val="center"/>
              <w:rPr>
                <w:rFonts w:eastAsia="Calibri"/>
                <w:sz w:val="20"/>
                <w:szCs w:val="20"/>
              </w:rPr>
            </w:pPr>
            <w:r w:rsidRPr="00166491">
              <w:rPr>
                <w:rFonts w:eastAsia="Calibri"/>
                <w:sz w:val="20"/>
                <w:szCs w:val="20"/>
              </w:rPr>
              <w:t>1</w:t>
            </w:r>
          </w:p>
        </w:tc>
        <w:tc>
          <w:tcPr>
            <w:tcW w:w="1134" w:type="dxa"/>
            <w:tcBorders>
              <w:top w:val="single" w:sz="4" w:space="0" w:color="auto"/>
              <w:left w:val="nil"/>
              <w:bottom w:val="single" w:sz="4" w:space="0" w:color="auto"/>
              <w:right w:val="nil"/>
            </w:tcBorders>
            <w:shd w:val="clear" w:color="auto" w:fill="FFFFFF"/>
          </w:tcPr>
          <w:p w:rsidR="0022628E" w:rsidRPr="00166491" w:rsidRDefault="0022628E" w:rsidP="00C32C20">
            <w:pPr>
              <w:widowControl/>
              <w:adjustRightInd w:val="0"/>
              <w:ind w:right="60"/>
              <w:jc w:val="center"/>
              <w:rPr>
                <w:rFonts w:eastAsia="Calibri"/>
                <w:color w:val="000000"/>
                <w:sz w:val="20"/>
                <w:szCs w:val="20"/>
              </w:rPr>
            </w:pPr>
            <w:r w:rsidRPr="00166491">
              <w:rPr>
                <w:rFonts w:eastAsia="Calibri"/>
                <w:color w:val="000000"/>
                <w:sz w:val="20"/>
                <w:szCs w:val="20"/>
              </w:rPr>
              <w:t>,776</w:t>
            </w:r>
            <w:r w:rsidRPr="00166491">
              <w:rPr>
                <w:rFonts w:eastAsia="Calibri"/>
                <w:color w:val="000000"/>
                <w:sz w:val="20"/>
                <w:szCs w:val="20"/>
                <w:vertAlign w:val="superscript"/>
              </w:rPr>
              <w:t>a</w:t>
            </w:r>
          </w:p>
        </w:tc>
        <w:tc>
          <w:tcPr>
            <w:tcW w:w="882" w:type="dxa"/>
            <w:tcBorders>
              <w:top w:val="single" w:sz="4" w:space="0" w:color="auto"/>
              <w:left w:val="nil"/>
              <w:bottom w:val="single" w:sz="4" w:space="0" w:color="auto"/>
              <w:right w:val="nil"/>
            </w:tcBorders>
            <w:shd w:val="clear" w:color="auto" w:fill="FFFFFF"/>
          </w:tcPr>
          <w:p w:rsidR="0022628E" w:rsidRPr="00166491" w:rsidRDefault="0022628E" w:rsidP="00C32C20">
            <w:pPr>
              <w:widowControl/>
              <w:adjustRightInd w:val="0"/>
              <w:ind w:right="60"/>
              <w:jc w:val="center"/>
              <w:rPr>
                <w:rFonts w:eastAsia="Calibri"/>
                <w:color w:val="000000"/>
                <w:sz w:val="20"/>
                <w:szCs w:val="20"/>
              </w:rPr>
            </w:pPr>
            <w:r w:rsidRPr="00166491">
              <w:rPr>
                <w:rFonts w:eastAsia="Calibri"/>
                <w:color w:val="000000"/>
                <w:sz w:val="20"/>
                <w:szCs w:val="20"/>
              </w:rPr>
              <w:t>,602</w:t>
            </w:r>
          </w:p>
        </w:tc>
        <w:tc>
          <w:tcPr>
            <w:tcW w:w="1418" w:type="dxa"/>
            <w:tcBorders>
              <w:top w:val="single" w:sz="4" w:space="0" w:color="auto"/>
              <w:left w:val="nil"/>
              <w:bottom w:val="single" w:sz="4" w:space="0" w:color="auto"/>
              <w:right w:val="nil"/>
            </w:tcBorders>
            <w:shd w:val="clear" w:color="auto" w:fill="FFFFFF"/>
          </w:tcPr>
          <w:p w:rsidR="0022628E" w:rsidRPr="00166491" w:rsidRDefault="0022628E" w:rsidP="00C32C20">
            <w:pPr>
              <w:widowControl/>
              <w:adjustRightInd w:val="0"/>
              <w:ind w:right="60"/>
              <w:jc w:val="center"/>
              <w:rPr>
                <w:rFonts w:eastAsia="Calibri"/>
                <w:color w:val="000000"/>
                <w:sz w:val="20"/>
                <w:szCs w:val="20"/>
              </w:rPr>
            </w:pPr>
            <w:r w:rsidRPr="00166491">
              <w:rPr>
                <w:rFonts w:eastAsia="Calibri"/>
                <w:color w:val="000000"/>
                <w:sz w:val="20"/>
                <w:szCs w:val="20"/>
              </w:rPr>
              <w:t>,577</w:t>
            </w:r>
          </w:p>
        </w:tc>
      </w:tr>
      <w:tr w:rsidR="0022628E" w:rsidRPr="00166491" w:rsidTr="00C32C20">
        <w:tblPrEx>
          <w:tblCellMar>
            <w:top w:w="0" w:type="dxa"/>
            <w:bottom w:w="0" w:type="dxa"/>
          </w:tblCellMar>
        </w:tblPrEx>
        <w:trPr>
          <w:cantSplit/>
          <w:tblHeader/>
        </w:trPr>
        <w:tc>
          <w:tcPr>
            <w:tcW w:w="4820" w:type="dxa"/>
            <w:gridSpan w:val="5"/>
            <w:tcBorders>
              <w:top w:val="single" w:sz="4" w:space="0" w:color="auto"/>
              <w:left w:val="nil"/>
              <w:bottom w:val="nil"/>
              <w:right w:val="nil"/>
            </w:tcBorders>
            <w:shd w:val="clear" w:color="auto" w:fill="FFFFFF"/>
          </w:tcPr>
          <w:p w:rsidR="0022628E" w:rsidRPr="00166491" w:rsidRDefault="0022628E" w:rsidP="00C32C20">
            <w:pPr>
              <w:widowControl/>
              <w:adjustRightInd w:val="0"/>
              <w:jc w:val="both"/>
              <w:rPr>
                <w:rFonts w:eastAsia="Calibri"/>
                <w:sz w:val="20"/>
                <w:szCs w:val="20"/>
              </w:rPr>
            </w:pPr>
            <w:r w:rsidRPr="00166491">
              <w:rPr>
                <w:rFonts w:eastAsia="Calibri"/>
                <w:sz w:val="20"/>
                <w:szCs w:val="20"/>
              </w:rPr>
              <w:t xml:space="preserve">a. Predictors: (Constant), </w:t>
            </w:r>
            <w:proofErr w:type="spellStart"/>
            <w:r w:rsidRPr="00166491">
              <w:rPr>
                <w:rFonts w:eastAsia="Calibri"/>
                <w:sz w:val="20"/>
                <w:szCs w:val="20"/>
              </w:rPr>
              <w:t>Sumber</w:t>
            </w:r>
            <w:proofErr w:type="spellEnd"/>
            <w:r w:rsidRPr="00166491">
              <w:rPr>
                <w:rFonts w:eastAsia="Calibri"/>
                <w:sz w:val="20"/>
                <w:szCs w:val="20"/>
              </w:rPr>
              <w:t xml:space="preserve"> </w:t>
            </w:r>
            <w:proofErr w:type="spellStart"/>
            <w:r w:rsidRPr="00166491">
              <w:rPr>
                <w:rFonts w:eastAsia="Calibri"/>
                <w:sz w:val="20"/>
                <w:szCs w:val="20"/>
              </w:rPr>
              <w:t>Daya</w:t>
            </w:r>
            <w:proofErr w:type="spellEnd"/>
            <w:r w:rsidRPr="00166491">
              <w:rPr>
                <w:rFonts w:eastAsia="Calibri"/>
                <w:sz w:val="20"/>
                <w:szCs w:val="20"/>
              </w:rPr>
              <w:t xml:space="preserve"> </w:t>
            </w:r>
            <w:proofErr w:type="spellStart"/>
            <w:r w:rsidRPr="00166491">
              <w:rPr>
                <w:rFonts w:eastAsia="Calibri"/>
                <w:sz w:val="20"/>
                <w:szCs w:val="20"/>
              </w:rPr>
              <w:t>Manusia</w:t>
            </w:r>
            <w:proofErr w:type="spellEnd"/>
            <w:r w:rsidRPr="00166491">
              <w:rPr>
                <w:rFonts w:eastAsia="Calibri"/>
                <w:sz w:val="20"/>
                <w:szCs w:val="20"/>
              </w:rPr>
              <w:t xml:space="preserve">, </w:t>
            </w:r>
            <w:proofErr w:type="spellStart"/>
            <w:r w:rsidRPr="00166491">
              <w:rPr>
                <w:rFonts w:eastAsia="Calibri"/>
                <w:sz w:val="20"/>
                <w:szCs w:val="20"/>
              </w:rPr>
              <w:t>Kemajuan</w:t>
            </w:r>
            <w:proofErr w:type="spellEnd"/>
            <w:r w:rsidRPr="00166491">
              <w:rPr>
                <w:rFonts w:eastAsia="Calibri"/>
                <w:sz w:val="20"/>
                <w:szCs w:val="20"/>
              </w:rPr>
              <w:t xml:space="preserve"> </w:t>
            </w:r>
            <w:proofErr w:type="spellStart"/>
            <w:r w:rsidRPr="00166491">
              <w:rPr>
                <w:rFonts w:eastAsia="Calibri"/>
                <w:sz w:val="20"/>
                <w:szCs w:val="20"/>
              </w:rPr>
              <w:t>Teknologi</w:t>
            </w:r>
            <w:proofErr w:type="spellEnd"/>
          </w:p>
        </w:tc>
      </w:tr>
      <w:tr w:rsidR="0022628E" w:rsidRPr="00166491" w:rsidTr="00C32C20">
        <w:tblPrEx>
          <w:tblCellMar>
            <w:top w:w="0" w:type="dxa"/>
            <w:bottom w:w="0" w:type="dxa"/>
          </w:tblCellMar>
        </w:tblPrEx>
        <w:trPr>
          <w:cantSplit/>
        </w:trPr>
        <w:tc>
          <w:tcPr>
            <w:tcW w:w="4820" w:type="dxa"/>
            <w:gridSpan w:val="5"/>
            <w:tcBorders>
              <w:top w:val="nil"/>
              <w:left w:val="nil"/>
              <w:bottom w:val="nil"/>
              <w:right w:val="nil"/>
            </w:tcBorders>
            <w:shd w:val="clear" w:color="auto" w:fill="FFFFFF"/>
          </w:tcPr>
          <w:p w:rsidR="0022628E" w:rsidRPr="00166491" w:rsidRDefault="0022628E" w:rsidP="00C32C20">
            <w:pPr>
              <w:widowControl/>
              <w:adjustRightInd w:val="0"/>
              <w:jc w:val="both"/>
              <w:rPr>
                <w:rFonts w:eastAsia="Calibri"/>
                <w:sz w:val="20"/>
                <w:szCs w:val="20"/>
              </w:rPr>
            </w:pPr>
            <w:r w:rsidRPr="00166491">
              <w:rPr>
                <w:rFonts w:eastAsia="Calibri"/>
                <w:sz w:val="20"/>
                <w:szCs w:val="20"/>
              </w:rPr>
              <w:t xml:space="preserve">b. Dependent Variable: </w:t>
            </w:r>
            <w:proofErr w:type="spellStart"/>
            <w:r w:rsidRPr="00166491">
              <w:rPr>
                <w:rFonts w:eastAsia="Calibri"/>
                <w:sz w:val="20"/>
                <w:szCs w:val="20"/>
              </w:rPr>
              <w:t>Pendapatan</w:t>
            </w:r>
            <w:proofErr w:type="spellEnd"/>
            <w:r w:rsidRPr="00166491">
              <w:rPr>
                <w:rFonts w:eastAsia="Calibri"/>
                <w:sz w:val="20"/>
                <w:szCs w:val="20"/>
              </w:rPr>
              <w:t xml:space="preserve"> UMKM</w:t>
            </w:r>
          </w:p>
        </w:tc>
      </w:tr>
    </w:tbl>
    <w:p w:rsidR="0022628E" w:rsidRDefault="0022628E" w:rsidP="0022628E">
      <w:pPr>
        <w:pStyle w:val="BodyText"/>
        <w:spacing w:before="108"/>
        <w:ind w:right="38" w:firstLine="426"/>
        <w:jc w:val="both"/>
        <w:rPr>
          <w:lang w:val="id-ID"/>
        </w:rPr>
      </w:pPr>
      <w:r w:rsidRPr="00985FA8">
        <w:rPr>
          <w:lang w:val="id-ID"/>
        </w:rPr>
        <w:t xml:space="preserve">Nilai </w:t>
      </w:r>
      <w:r w:rsidRPr="00420EAF">
        <w:rPr>
          <w:i/>
          <w:lang w:val="id-ID"/>
        </w:rPr>
        <w:t>Adjusted R Square</w:t>
      </w:r>
      <w:r w:rsidRPr="00985FA8">
        <w:rPr>
          <w:lang w:val="id-ID"/>
        </w:rPr>
        <w:t xml:space="preserve"> (R2) 0,577 artinya variabel independen berpengaruh terhadap variabel terikat 57,7 %, terdapat 42,3 % dipengaruhi oleh variabel yang tidak </w:t>
      </w:r>
      <w:r w:rsidR="008358AA">
        <w:rPr>
          <w:noProof/>
        </w:rPr>
        <w:lastRenderedPageBreak/>
        <mc:AlternateContent>
          <mc:Choice Requires="wps">
            <w:drawing>
              <wp:anchor distT="0" distB="0" distL="114300" distR="114300" simplePos="0" relativeHeight="251662336" behindDoc="0" locked="0" layoutInCell="1" allowOverlap="1" wp14:anchorId="6C46093D" wp14:editId="55DD4F23">
                <wp:simplePos x="0" y="0"/>
                <wp:positionH relativeFrom="column">
                  <wp:posOffset>3057754</wp:posOffset>
                </wp:positionH>
                <wp:positionV relativeFrom="paragraph">
                  <wp:posOffset>-461797</wp:posOffset>
                </wp:positionV>
                <wp:extent cx="2999232" cy="336347"/>
                <wp:effectExtent l="0" t="0" r="10795" b="26035"/>
                <wp:wrapNone/>
                <wp:docPr id="11" name="Text Box 11"/>
                <wp:cNvGraphicFramePr/>
                <a:graphic xmlns:a="http://schemas.openxmlformats.org/drawingml/2006/main">
                  <a:graphicData uri="http://schemas.microsoft.com/office/word/2010/wordprocessingShape">
                    <wps:wsp>
                      <wps:cNvSpPr txBox="1"/>
                      <wps:spPr>
                        <a:xfrm>
                          <a:off x="0" y="0"/>
                          <a:ext cx="2999232" cy="336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6093D" id="Text Box 11" o:spid="_x0000_s1032" type="#_x0000_t202" style="position:absolute;left:0;text-align:left;margin-left:240.75pt;margin-top:-36.35pt;width:236.15pt;height: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E4lAIAALsFAAAOAAAAZHJzL2Uyb0RvYy54bWysVEtPGzEQvlfqf7B8L5sX0ERsUAqiqoQA&#10;FSrOjtdOrNoe13aym/76jr27SaBcqHrZHc98Hs9887i4bIwmW+GDAlvS4cmAEmE5VMquSvrj6ebT&#10;Z0pCZLZiGqwo6U4Eejn/+OGidjMxgjXoSniCTmyY1a6k6xjdrCgCXwvDwgk4YdEowRsW8ehXReVZ&#10;jd6NLkaDwVlRg6+cBy5CQO11a6Tz7F9KweO9lEFEokuKscX89fm7TN9ifsFmK8/cWvEuDPYPURim&#10;LD66d3XNIiMbr/5yZRT3EEDGEw6mACkVFzkHzGY4eJXN45o5kXNBcoLb0xT+n1t+t33wRFVYuyEl&#10;lhms0ZNoIvkCDUEV8lO7MEPYo0NgbFCP2F4fUJnSbqQ36Y8JEbQj07s9u8kbR+VoOp2OxiNKONrG&#10;47Px5Dy5KQ63nQ/xqwBDklBSj9XLpLLtbYgttIekxwJoVd0orfMhdYy40p5sGdZaxxwjOn+B0pbU&#10;JT0bnw6y4xe23HMHD8vVGx7Qn7bpOZF7qwsrMdQykaW40yJhtP0uJHKbCXkjRsa5sPs4MzqhJGb0&#10;nosd/hDVey63eeCN/DLYuL9slAXfsvSS2upnT4xs8VjDo7yTGJtlk5tq3DfKEqod9o+HdgKD4zcK&#10;i3zLQnxgHkcOWwbXSLzHj9SARYJOomQN/vdb+oTHSUArJTWOcEnDrw3zghL9zeKMTIeTSZr5fJic&#10;no/w4I8ty2OL3ZgrwM7BMcDospjwUfei9GCecdss0qtoYpbj2yWNvXgV28WC24qLxSKDcModi7f2&#10;0fHkOrGcWvipeWbedX0ecULuoB92NnvV7i023bSw2ESQKs9C4rllteMfN0Sepm6bpRV0fM6ow86d&#10;/wEAAP//AwBQSwMEFAAGAAgAAAAhAJhvD/rhAAAACwEAAA8AAABkcnMvZG93bnJldi54bWxMj8FO&#10;wzAMhu9IvENkJG5b2q2jXWk6VSCEBEiIwYVb1pi2onGqJtu6t593gqPtT7+/v9hMthcHHH3nSEE8&#10;j0Ag1c501Cj4+nyaZSB80GR07wgVnNDDpry+KnRu3JE+8LANjeAQ8rlW0IYw5FL6ukWr/dwNSHz7&#10;caPVgcexkWbURw63vVxE0Z20uiP+0OoBH1qsf7d7q+Al+daPy/CKp0DTe1U9Z0Pi35S6vZmqexAB&#10;p/AHw0Wf1aFkp53bk/GiV5Bk8YpRBbN0kYJgYr1acpkdb+J1CrIs5P8O5RkAAP//AwBQSwECLQAU&#10;AAYACAAAACEAtoM4kv4AAADhAQAAEwAAAAAAAAAAAAAAAAAAAAAAW0NvbnRlbnRfVHlwZXNdLnht&#10;bFBLAQItABQABgAIAAAAIQA4/SH/1gAAAJQBAAALAAAAAAAAAAAAAAAAAC8BAABfcmVscy8ucmVs&#10;c1BLAQItABQABgAIAAAAIQAJjfE4lAIAALsFAAAOAAAAAAAAAAAAAAAAAC4CAABkcnMvZTJvRG9j&#10;LnhtbFBLAQItABQABgAIAAAAIQCYbw/64QAAAAsBAAAPAAAAAAAAAAAAAAAAAO4EAABkcnMvZG93&#10;bnJldi54bWxQSwUGAAAAAAQABADzAAAA/AUAAAAA&#10;" fillcolor="white [3201]" strokecolor="white [3212]" strokeweight=".5pt">
                <v:textbo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v:textbox>
              </v:shape>
            </w:pict>
          </mc:Fallback>
        </mc:AlternateContent>
      </w:r>
      <w:r w:rsidRPr="00985FA8">
        <w:rPr>
          <w:lang w:val="id-ID"/>
        </w:rPr>
        <w:t>digunakan dalam penelitian ini.</w:t>
      </w:r>
      <w:r>
        <w:rPr>
          <w:lang w:val="id-ID"/>
        </w:rPr>
        <w:t xml:space="preserve"> </w:t>
      </w:r>
      <w:r w:rsidRPr="00D060B9">
        <w:rPr>
          <w:lang w:val="id-ID"/>
        </w:rPr>
        <w:t xml:space="preserve">Analisis data yang dilakukan peneliti menemukan hasil bahwa pendapatan UMKM dapat ditentukan oleh kemajuan teknologi dan sumber daya manusia yang dimiliki. Di era Revolusi industri 4.0 saat ini teknologi sangat membantu didunia bisnis baik itu skala mikro, kecil bahkan menengah mendapatkan dampak yang positif. </w:t>
      </w:r>
    </w:p>
    <w:p w:rsidR="0022628E" w:rsidRDefault="0022628E" w:rsidP="0022628E">
      <w:pPr>
        <w:pStyle w:val="BodyText"/>
        <w:spacing w:before="108"/>
        <w:ind w:right="38" w:firstLine="426"/>
        <w:jc w:val="both"/>
        <w:rPr>
          <w:lang w:val="id-ID"/>
        </w:rPr>
      </w:pPr>
      <w:r w:rsidRPr="00D060B9">
        <w:rPr>
          <w:lang w:val="id-ID"/>
        </w:rPr>
        <w:t xml:space="preserve">Semuanya dapat di akses terutama dalam pemasaran produk. Teknologi sudah banyak digunakan oleh berbagai jenis usaha baik itu pemasaran produk melalui facebook, WhatsApp, Instagram maupun aplikasi lainnya sangat membantu untuk meningkatkan volume penjualan. Afrinawati dan Helmalia (2018) menyampaikan terjadinya peningkatan pendapatan pada UMKM dapat di lakukan dengan pemasaran produk menggunakan teknologi berupa pemasaran secara </w:t>
      </w:r>
      <w:r w:rsidRPr="008F3199">
        <w:rPr>
          <w:i/>
          <w:lang w:val="id-ID"/>
        </w:rPr>
        <w:t>e-Commerce</w:t>
      </w:r>
      <w:r w:rsidRPr="00D060B9">
        <w:rPr>
          <w:lang w:val="id-ID"/>
        </w:rPr>
        <w:t>, semua produk dapat dipasarkan secara online. Untuk meningkatkan pendapatan melalui pemanfaatan kemajuan teknologi tentunya kita harus mengetahui aspek penting yang dapat mengarahkan UMKM dalam penggunaan teknologi secara maksimal.</w:t>
      </w:r>
    </w:p>
    <w:p w:rsidR="0022628E" w:rsidRDefault="0022628E" w:rsidP="0022628E">
      <w:pPr>
        <w:pStyle w:val="BodyText"/>
        <w:spacing w:before="108"/>
        <w:ind w:right="38" w:firstLine="426"/>
        <w:jc w:val="both"/>
        <w:rPr>
          <w:lang w:val="id-ID"/>
        </w:rPr>
      </w:pPr>
      <w:r w:rsidRPr="00D060B9">
        <w:rPr>
          <w:lang w:val="id-ID"/>
        </w:rPr>
        <w:t xml:space="preserve">Perlunya keterlibatan baik itu pemilik usaha maupun karyawan yang bekerja harus dapat memahami dan terlibat langsung dalam penggunaan teknologi tersebut. Ketelibatan langsung untuk menghindari ketidakpahaman UMKM dalam mengoperasikan aplikasi dalam memasarkan produk (Sari dan Basry,2018). Keberhasilan pemasaran produk dalam meningkatkan pendapatan tidak lepas dari peran pemerintah setempat terutama Dinas Koperasi dan Usaha Mikro Kabupaten Pasuruan yang menyediakan terobosan untuk UMKM dalam memasarkan produk selama Pandemi Covid19 berupa Marketplace. </w:t>
      </w:r>
    </w:p>
    <w:p w:rsidR="0022628E" w:rsidRDefault="0022628E" w:rsidP="0022628E">
      <w:pPr>
        <w:pStyle w:val="BodyText"/>
        <w:spacing w:before="108"/>
        <w:ind w:right="38" w:firstLine="426"/>
        <w:jc w:val="both"/>
        <w:rPr>
          <w:lang w:val="id-ID"/>
        </w:rPr>
      </w:pPr>
      <w:r w:rsidRPr="00D060B9">
        <w:rPr>
          <w:lang w:val="id-ID"/>
        </w:rPr>
        <w:t xml:space="preserve">Salah satu UMKM di Kabupaten Pasuruan menyampaikan sangat terbantu dengan teknologi dalam pemasaran produk menggunakan Marketplace, semua produk mudah dan gampang dipasarkan. Kristiyanti (2014), penggunaan Website sebagai media pemasaran produk unggulan dapat memberikan gambaran alur pemasaran produk dengan jelas yang memberikan </w:t>
      </w:r>
      <w:r w:rsidRPr="00D060B9">
        <w:rPr>
          <w:lang w:val="id-ID"/>
        </w:rPr>
        <w:lastRenderedPageBreak/>
        <w:t>keputusan dalam membeli produk (Asadi, A,2018). UMKM juga dibekali ilmu dalam mengoperasikan teknologi yang disiapkan. Salah satunya adalah bimbingan teknis disampaikan oleh Dinas Koperasi dan Usaha Mikro yang bekerjasama dengan Markaz Design Sidoarjo yakni konsultan jasa design branding khususnya bagi para UKM agar bisa naik ke</w:t>
      </w:r>
      <w:r>
        <w:rPr>
          <w:lang w:val="id-ID"/>
        </w:rPr>
        <w:t>las (dinkop.pasuruankab.go.id).</w:t>
      </w:r>
    </w:p>
    <w:p w:rsidR="0022628E" w:rsidRDefault="0022628E" w:rsidP="0022628E">
      <w:pPr>
        <w:pStyle w:val="BodyText"/>
        <w:spacing w:before="108"/>
        <w:ind w:right="38" w:firstLine="426"/>
        <w:jc w:val="both"/>
        <w:rPr>
          <w:lang w:val="id-ID"/>
        </w:rPr>
      </w:pPr>
      <w:r w:rsidRPr="00D060B9">
        <w:rPr>
          <w:lang w:val="id-ID"/>
        </w:rPr>
        <w:t>Keuntungan yang diperoleh dari pemasaran menggunakan teknologi seperti penjualan online adalah biaya yang cukup murah, fleksible dan cakupan wilayahnya luas. Hasil penelitian ini sinergi dengan penelitian yang dilakukan oleh Arseto (2019) bahwa pendapatan dapat meningkat dengan bantuan teknologi. Teknologi tidak hanya bermanfaat dalam meningkatkan pendapatan namun juga dapat menunjang kinerja UMKM dalam mengembangkan usaha (Mukoffi dan Asadi, 2021);(Purnomo dan Akhmad,2021). Perlu diperhatikan bagi UMKM peran sumber daya manusia sangat penting dalam meningkatkan pendapatan. Sumber daya manusia harus memiliki pengetahuan, keterampilan bahkan motivasi yang unik untuk mengembangkan usaha sehingga jumlah pendapatan yang diinginkan dapat tercapai. Pengetahuan dan keterampilan yang tinggi dibidang bisnis terutama strategi pengembangan usaha dapat menentukan pendapatan. Pengetahuan mencakup kemampuan untuk memahami dan menerapkan informasi mengenai pengembangan usaha. Sedangkan keterampilan merujuk pada kemampuan fisik yang dapat mempercepat pemasaran produk yang dapat memberikan dampak positif untuk peningkatan pendapatan. Motivasi untuk mencapai target pasar harus ditanamkan oleh sumber daya manusia UMKM agar bisa mempertahankan volume penjualan selama pandemi Covid-19. Kompetensi sumber daya manusia ternyata merupakan salah satu faktor yang sangat penting didalam industri UMKM (Widjadja, Y. R., Alamsyah, D. P., Roha</w:t>
      </w:r>
      <w:r>
        <w:rPr>
          <w:lang w:val="id-ID"/>
        </w:rPr>
        <w:t>eni, H., &amp; Sukanjie, B. (2018).</w:t>
      </w:r>
    </w:p>
    <w:p w:rsidR="0022628E" w:rsidRDefault="0022628E" w:rsidP="0022628E">
      <w:pPr>
        <w:pStyle w:val="BodyText"/>
        <w:spacing w:before="108"/>
        <w:ind w:right="38" w:firstLine="426"/>
        <w:jc w:val="both"/>
        <w:rPr>
          <w:lang w:val="id-ID"/>
        </w:rPr>
      </w:pPr>
      <w:r w:rsidRPr="00D060B9">
        <w:rPr>
          <w:lang w:val="id-ID"/>
        </w:rPr>
        <w:t xml:space="preserve">Tenaga kerja merupakan sumber daya yang penting untuk dikelola bagi perusahaan untuk memperoleh keunggulan dalam bersaing. Upaya pengembangan dan peningkatan kompetensi sumber daya manusia  </w:t>
      </w:r>
      <w:r w:rsidR="008358AA">
        <w:rPr>
          <w:noProof/>
        </w:rPr>
        <w:lastRenderedPageBreak/>
        <mc:AlternateContent>
          <mc:Choice Requires="wps">
            <w:drawing>
              <wp:anchor distT="0" distB="0" distL="114300" distR="114300" simplePos="0" relativeHeight="251663360" behindDoc="0" locked="0" layoutInCell="1" allowOverlap="1" wp14:anchorId="69442EBF" wp14:editId="77C2543D">
                <wp:simplePos x="0" y="0"/>
                <wp:positionH relativeFrom="column">
                  <wp:posOffset>-148183</wp:posOffset>
                </wp:positionH>
                <wp:positionV relativeFrom="paragraph">
                  <wp:posOffset>-402971</wp:posOffset>
                </wp:positionV>
                <wp:extent cx="2999232" cy="336347"/>
                <wp:effectExtent l="0" t="0" r="10795" b="26035"/>
                <wp:wrapNone/>
                <wp:docPr id="12" name="Text Box 12"/>
                <wp:cNvGraphicFramePr/>
                <a:graphic xmlns:a="http://schemas.openxmlformats.org/drawingml/2006/main">
                  <a:graphicData uri="http://schemas.microsoft.com/office/word/2010/wordprocessingShape">
                    <wps:wsp>
                      <wps:cNvSpPr txBox="1"/>
                      <wps:spPr>
                        <a:xfrm>
                          <a:off x="0" y="0"/>
                          <a:ext cx="2999232" cy="336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42EBF" id="Text Box 12" o:spid="_x0000_s1033" type="#_x0000_t202" style="position:absolute;left:0;text-align:left;margin-left:-11.65pt;margin-top:-31.75pt;width:236.15pt;height: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BOlAIAALsFAAAOAAAAZHJzL2Uyb0RvYy54bWysVEtPGzEQvlfqf7B8L5sX0ERsUAqiqoQA&#10;FSrOjtdOrNoe13aym/76jr27SaBcqHrZtWc+z+Obx8VlYzTZCh8U2JIOTwaUCMuhUnZV0h9PN58+&#10;UxIisxXTYEVJdyLQy/nHDxe1m4kRrEFXwhM0YsOsdiVdx+hmRRH4WhgWTsAJi0oJ3rCIV78qKs9q&#10;tG50MRoMzooafOU8cBECSq9bJZ1n+1IKHu+lDCISXVKMLeavz99l+hbzCzZbeebWindhsH+IwjBl&#10;0ene1DWLjGy8+suUUdxDABlPOJgCpFRc5Bwwm+HgVTaPa+ZEzgXJCW5PU/h/Zvnd9sETVWHtRpRY&#10;ZrBGT6KJ5As0BEXIT+3CDGGPDoGxQTlie3lAYUq7kd6kPyZEUI9M7/bsJmschaPpdDoaoxeOuvH4&#10;bDw5T2aKw2vnQ/wqwJB0KKnH6mVS2fY2xBbaQ5KzAFpVN0rrfEkdI660J1uGtdYxx4jGX6C0JXVJ&#10;z8ang2z4hS733MHCcvWGBbSnbXIncm91YSWGWibyKe60SBhtvwuJ3GZC3oiRcS7sPs6MTiiJGb3n&#10;YYc/RPWex20e+CJ7Bhv3j42y4FuWXlJb/eyJkS0ea3iUdzrGZtnkppr0jbKEaof946GdwOD4jcIi&#10;37IQH5jHkcOWwTUS7/EjNWCRoDtRsgb/+y15wuMkoJaSGke4pOHXhnlBif5mcUamw8kkzXy+TE7P&#10;R3jxx5rlscZuzBVg5wxxYTmejwkfdX+UHswzbptF8ooqZjn6Lmnsj1exXSy4rbhYLDIIp9yxeGsf&#10;HU+mE8uphZ+aZ+Zd1+cRJ+QO+mFns1ft3mLTSwuLTQSp8iwknltWO/5xQ+Rp6rZZWkHH94w67Nz5&#10;HwAAAP//AwBQSwMEFAAGAAgAAAAhADZFZ4bgAAAACwEAAA8AAABkcnMvZG93bnJldi54bWxMj0FL&#10;w0AQhe+C/2EZwVu7aZOWGrMpQRFBBbF68TbNjkkwOxuy2zb9944nvc3Me7z5XrGdXK+ONIbOs4HF&#10;PAFFXHvbcWPg4/1htgEVIrLF3jMZOFOAbXl5UWBu/Ynf6LiLjZIQDjkaaGMccq1D3ZLDMPcDsWhf&#10;fnQYZR0bbUc8Sbjr9TJJ1tphx/KhxYHuWqq/dwdn4Cn7xPs0PtM58vRaVY+bIQsvxlxfTdUtqEhT&#10;/DPDL76gQylMe39gG1RvYLZMU7HKsE5XoMSRZTfSbi+XRbICXRb6f4fyBwAA//8DAFBLAQItABQA&#10;BgAIAAAAIQC2gziS/gAAAOEBAAATAAAAAAAAAAAAAAAAAAAAAABbQ29udGVudF9UeXBlc10ueG1s&#10;UEsBAi0AFAAGAAgAAAAhADj9If/WAAAAlAEAAAsAAAAAAAAAAAAAAAAALwEAAF9yZWxzLy5yZWxz&#10;UEsBAi0AFAAGAAgAAAAhAIOL0E6UAgAAuwUAAA4AAAAAAAAAAAAAAAAALgIAAGRycy9lMm9Eb2Mu&#10;eG1sUEsBAi0AFAAGAAgAAAAhADZFZ4bgAAAACwEAAA8AAAAAAAAAAAAAAAAA7gQAAGRycy9kb3du&#10;cmV2LnhtbFBLBQYAAAAABAAEAPMAAAD7BQAAAAA=&#10;" fillcolor="white [3201]" strokecolor="white [3212]" strokeweight=".5pt">
                <v:textbo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v:textbox>
              </v:shape>
            </w:pict>
          </mc:Fallback>
        </mc:AlternateContent>
      </w:r>
      <w:r w:rsidRPr="00D060B9">
        <w:rPr>
          <w:lang w:val="id-ID"/>
        </w:rPr>
        <w:t>melalui pelatihan Soft Skills, jiwa kewirausahaan dan pemahaman kewirausahaan digital dapat mengembangkan usaha. Aminah, H., Susita, D., &amp; Hamidah, H. (2020). Sumber daya manusia menjadi faktor penting yang harus diperhatikan dalam mencapai target tujuan perusahaan yaitu pendapatan yang selalu meningkat sehingga dapat mempertahankan keberlangsungan usaha.</w:t>
      </w:r>
    </w:p>
    <w:p w:rsidR="0022628E" w:rsidRPr="006C1383" w:rsidRDefault="0022628E" w:rsidP="0022628E">
      <w:pPr>
        <w:pStyle w:val="Heading1"/>
        <w:tabs>
          <w:tab w:val="left" w:pos="2556"/>
          <w:tab w:val="left" w:pos="3864"/>
        </w:tabs>
        <w:spacing w:before="206"/>
        <w:rPr>
          <w:b w:val="0"/>
          <w:lang w:val="id-ID"/>
        </w:rPr>
      </w:pPr>
      <w:r>
        <w:rPr>
          <w:lang w:val="id-ID"/>
        </w:rPr>
        <w:t xml:space="preserve"> </w:t>
      </w:r>
      <w:r>
        <w:t>KESIMPULAN</w:t>
      </w:r>
      <w:r>
        <w:rPr>
          <w:lang w:val="id-ID"/>
        </w:rPr>
        <w:t xml:space="preserve"> </w:t>
      </w:r>
    </w:p>
    <w:p w:rsidR="0022628E" w:rsidRDefault="0022628E" w:rsidP="0022628E">
      <w:pPr>
        <w:pStyle w:val="BodyText"/>
        <w:spacing w:before="108"/>
        <w:ind w:left="220" w:right="38" w:firstLine="568"/>
        <w:jc w:val="both"/>
        <w:rPr>
          <w:lang w:val="id-ID"/>
        </w:rPr>
      </w:pPr>
      <w:r>
        <w:rPr>
          <w:lang w:val="id-ID"/>
        </w:rPr>
        <w:t xml:space="preserve">Era revolusi industri 4.0 tidak bisa dipungkiri bahwa teknologi sudah menjadi  sarana yang wajib dilakukan oleh usaha mikro kecil dan menengah. Manusia saat ini  sangat  bergantung pada teknologi terutama bisnis. Pemanfaatan teknologi saat tepat di  masa Pandemi  Covid-19 selain aman dalam bertransaksi, waktu interaksi manusia sebagian besar melalui teknologi. Tepat bagi  UMKM dalam upaya peningkatan pendapatan menggunakan teknologi.  Kemampuan sumber daya manusia juga tergolong cepat dalam memahami kebutuhan dari konsumen. Meningkatkan pendapatan sangat disarankan dengan metode penjualan berbasis teknologi. Upaya Dinas Koperasi dan Usaha Mikro, selain mendorong memaksimalkan penggunaan aplikasi marketplace yang disediakan pemantauan UMKM dalam penggunaan aplikasi terus dilakukan bimbingan teknis secara berkala. </w:t>
      </w:r>
    </w:p>
    <w:p w:rsidR="0022628E" w:rsidRDefault="0022628E" w:rsidP="0022628E">
      <w:pPr>
        <w:pStyle w:val="BodyText"/>
        <w:spacing w:before="108"/>
        <w:ind w:left="220" w:right="38"/>
        <w:jc w:val="both"/>
        <w:rPr>
          <w:lang w:val="id-ID"/>
        </w:rPr>
      </w:pPr>
    </w:p>
    <w:p w:rsidR="0022628E" w:rsidRPr="00AA4B3B" w:rsidRDefault="0022628E" w:rsidP="0022628E">
      <w:pPr>
        <w:pStyle w:val="BodyText"/>
        <w:spacing w:before="108"/>
        <w:ind w:left="220" w:right="38"/>
        <w:jc w:val="both"/>
        <w:rPr>
          <w:lang w:val="id-ID"/>
        </w:rPr>
      </w:pPr>
      <w:r w:rsidRPr="00D16379">
        <w:rPr>
          <w:b/>
        </w:rPr>
        <w:t xml:space="preserve">DAFTAR   </w:t>
      </w:r>
      <w:r w:rsidRPr="00D16379">
        <w:rPr>
          <w:b/>
          <w:spacing w:val="53"/>
        </w:rPr>
        <w:t xml:space="preserve"> </w:t>
      </w:r>
      <w:r w:rsidRPr="00D16379">
        <w:rPr>
          <w:b/>
        </w:rPr>
        <w:t>PUSTAKA</w:t>
      </w:r>
      <w:r>
        <w:rPr>
          <w:lang w:val="id-ID"/>
        </w:rPr>
        <w:t xml:space="preserve"> </w:t>
      </w:r>
    </w:p>
    <w:p w:rsidR="0022628E" w:rsidRDefault="0022628E" w:rsidP="0022628E">
      <w:pPr>
        <w:pStyle w:val="BodyText"/>
        <w:ind w:left="788" w:hanging="646"/>
        <w:jc w:val="both"/>
      </w:pPr>
      <w:proofErr w:type="spellStart"/>
      <w:r w:rsidRPr="00AA4B3B">
        <w:t>Akhmad</w:t>
      </w:r>
      <w:proofErr w:type="spellEnd"/>
      <w:r w:rsidRPr="00AA4B3B">
        <w:t xml:space="preserve">, K. A., &amp; </w:t>
      </w:r>
      <w:proofErr w:type="spellStart"/>
      <w:r w:rsidRPr="00AA4B3B">
        <w:t>Purnomo</w:t>
      </w:r>
      <w:proofErr w:type="spellEnd"/>
      <w:r w:rsidRPr="00AA4B3B">
        <w:t>, S. (2021). PENGARUH PENERAPAN TEKNOLOGI INFORMASI PADA USAHA MIKRO KECIL DAN MENENGAH DI KOTA SUR</w:t>
      </w:r>
      <w:r>
        <w:t xml:space="preserve">AKARTA. </w:t>
      </w:r>
      <w:proofErr w:type="spellStart"/>
      <w:r>
        <w:t>Sebatik</w:t>
      </w:r>
      <w:proofErr w:type="spellEnd"/>
      <w:r>
        <w:t>, 25(1), 234-240.</w:t>
      </w:r>
    </w:p>
    <w:p w:rsidR="0022628E" w:rsidRDefault="0022628E" w:rsidP="0022628E">
      <w:pPr>
        <w:pStyle w:val="BodyText"/>
        <w:ind w:left="788" w:hanging="646"/>
        <w:jc w:val="both"/>
      </w:pPr>
      <w:proofErr w:type="spellStart"/>
      <w:r w:rsidRPr="00AA4B3B">
        <w:t>Aminah</w:t>
      </w:r>
      <w:proofErr w:type="spellEnd"/>
      <w:r w:rsidRPr="00AA4B3B">
        <w:t xml:space="preserve">, H., </w:t>
      </w:r>
      <w:proofErr w:type="spellStart"/>
      <w:r w:rsidRPr="00AA4B3B">
        <w:t>Susita</w:t>
      </w:r>
      <w:proofErr w:type="spellEnd"/>
      <w:r w:rsidRPr="00AA4B3B">
        <w:t xml:space="preserve">, D., &amp; </w:t>
      </w:r>
      <w:proofErr w:type="spellStart"/>
      <w:r w:rsidRPr="00AA4B3B">
        <w:t>Hamidah</w:t>
      </w:r>
      <w:proofErr w:type="spellEnd"/>
      <w:r w:rsidRPr="00AA4B3B">
        <w:t xml:space="preserve">, H. (2020). UMKM GO ONLINE! PENGEMBANGAN KOMPETENSI PELAKU USAHA MIKRO KECIL MENENGAH (UMKM) DI PROVINSI DKI JAKARTA GUNA MEWUJUDKAN DIGITAL </w:t>
      </w:r>
      <w:r w:rsidRPr="00AA4B3B">
        <w:lastRenderedPageBreak/>
        <w:t xml:space="preserve">PRENEUER. </w:t>
      </w:r>
      <w:proofErr w:type="spellStart"/>
      <w:r w:rsidRPr="00AA4B3B">
        <w:t>Jurnal</w:t>
      </w:r>
      <w:proofErr w:type="spellEnd"/>
      <w:r w:rsidRPr="00AA4B3B">
        <w:t xml:space="preserve"> </w:t>
      </w:r>
      <w:proofErr w:type="spellStart"/>
      <w:r w:rsidRPr="00AA4B3B">
        <w:t>Industri</w:t>
      </w:r>
      <w:proofErr w:type="spellEnd"/>
      <w:r w:rsidRPr="00AA4B3B">
        <w:t xml:space="preserve"> </w:t>
      </w:r>
      <w:proofErr w:type="spellStart"/>
      <w:r w:rsidRPr="00AA4B3B">
        <w:t>Kreatif</w:t>
      </w:r>
      <w:proofErr w:type="spellEnd"/>
      <w:r w:rsidRPr="00AA4B3B">
        <w:t xml:space="preserve"> </w:t>
      </w:r>
      <w:proofErr w:type="spellStart"/>
      <w:r w:rsidRPr="00AA4B3B">
        <w:t>dan</w:t>
      </w:r>
      <w:proofErr w:type="spellEnd"/>
      <w:r w:rsidRPr="00AA4B3B">
        <w:t xml:space="preserve"> </w:t>
      </w:r>
      <w:proofErr w:type="spellStart"/>
      <w:r w:rsidRPr="00AA4B3B">
        <w:t>Kewirausahaan</w:t>
      </w:r>
      <w:proofErr w:type="spellEnd"/>
      <w:r w:rsidRPr="00AA4B3B">
        <w:t>, 3(1).</w:t>
      </w:r>
    </w:p>
    <w:p w:rsidR="0022628E" w:rsidRDefault="0022628E" w:rsidP="0022628E">
      <w:pPr>
        <w:pStyle w:val="BodyText"/>
        <w:ind w:left="788" w:hanging="646"/>
        <w:jc w:val="both"/>
      </w:pPr>
      <w:proofErr w:type="spellStart"/>
      <w:r w:rsidRPr="00AA4B3B">
        <w:t>Amri</w:t>
      </w:r>
      <w:proofErr w:type="spellEnd"/>
      <w:r w:rsidRPr="00AA4B3B">
        <w:t xml:space="preserve">, A. (2020). </w:t>
      </w:r>
      <w:proofErr w:type="spellStart"/>
      <w:r w:rsidRPr="00AA4B3B">
        <w:t>Dampak</w:t>
      </w:r>
      <w:proofErr w:type="spellEnd"/>
      <w:r w:rsidRPr="00AA4B3B">
        <w:t xml:space="preserve"> Covid-19 </w:t>
      </w:r>
      <w:proofErr w:type="spellStart"/>
      <w:r w:rsidRPr="00AA4B3B">
        <w:t>Terhadap</w:t>
      </w:r>
      <w:proofErr w:type="spellEnd"/>
      <w:r w:rsidRPr="00AA4B3B">
        <w:t xml:space="preserve"> UMKM di Indonesia. </w:t>
      </w:r>
      <w:proofErr w:type="spellStart"/>
      <w:r w:rsidRPr="00AA4B3B">
        <w:t>Jurnal</w:t>
      </w:r>
      <w:proofErr w:type="spellEnd"/>
      <w:r w:rsidRPr="00AA4B3B">
        <w:t xml:space="preserve"> Brand</w:t>
      </w:r>
    </w:p>
    <w:p w:rsidR="0022628E" w:rsidRDefault="0022628E" w:rsidP="0022628E">
      <w:pPr>
        <w:pStyle w:val="BodyText"/>
        <w:ind w:left="788" w:hanging="646"/>
        <w:jc w:val="both"/>
      </w:pPr>
      <w:proofErr w:type="spellStart"/>
      <w:r w:rsidRPr="00AA4B3B">
        <w:t>Arseto</w:t>
      </w:r>
      <w:proofErr w:type="spellEnd"/>
      <w:r w:rsidRPr="00AA4B3B">
        <w:t xml:space="preserve">, D. D. (2019, August). </w:t>
      </w:r>
      <w:proofErr w:type="spellStart"/>
      <w:r w:rsidRPr="00AA4B3B">
        <w:t>Pengaruh</w:t>
      </w:r>
      <w:proofErr w:type="spellEnd"/>
      <w:r w:rsidRPr="00AA4B3B">
        <w:t xml:space="preserve"> Tingkat </w:t>
      </w:r>
      <w:proofErr w:type="spellStart"/>
      <w:r w:rsidRPr="00AA4B3B">
        <w:t>Pendidikan</w:t>
      </w:r>
      <w:proofErr w:type="spellEnd"/>
      <w:r w:rsidRPr="00AA4B3B">
        <w:t xml:space="preserve"> </w:t>
      </w:r>
      <w:proofErr w:type="spellStart"/>
      <w:r w:rsidRPr="00AA4B3B">
        <w:t>dan</w:t>
      </w:r>
      <w:proofErr w:type="spellEnd"/>
      <w:r w:rsidRPr="00AA4B3B">
        <w:t xml:space="preserve"> </w:t>
      </w:r>
      <w:proofErr w:type="spellStart"/>
      <w:r w:rsidRPr="00AA4B3B">
        <w:t>Teknologi</w:t>
      </w:r>
      <w:proofErr w:type="spellEnd"/>
      <w:r w:rsidRPr="00AA4B3B">
        <w:t xml:space="preserve"> </w:t>
      </w:r>
      <w:proofErr w:type="spellStart"/>
      <w:r w:rsidRPr="00AA4B3B">
        <w:t>Terhadap</w:t>
      </w:r>
      <w:proofErr w:type="spellEnd"/>
      <w:r w:rsidRPr="00AA4B3B">
        <w:t xml:space="preserve"> </w:t>
      </w:r>
      <w:proofErr w:type="spellStart"/>
      <w:r w:rsidRPr="00AA4B3B">
        <w:t>Pendapatan</w:t>
      </w:r>
      <w:proofErr w:type="spellEnd"/>
      <w:r w:rsidRPr="00AA4B3B">
        <w:t xml:space="preserve"> </w:t>
      </w:r>
      <w:proofErr w:type="spellStart"/>
      <w:r w:rsidRPr="00AA4B3B">
        <w:t>Dengan</w:t>
      </w:r>
      <w:proofErr w:type="spellEnd"/>
      <w:r w:rsidRPr="00AA4B3B">
        <w:t xml:space="preserve"> Modal </w:t>
      </w:r>
      <w:proofErr w:type="spellStart"/>
      <w:r w:rsidRPr="00AA4B3B">
        <w:t>Sebagai</w:t>
      </w:r>
      <w:proofErr w:type="spellEnd"/>
      <w:r w:rsidRPr="00AA4B3B">
        <w:t xml:space="preserve"> </w:t>
      </w:r>
      <w:proofErr w:type="spellStart"/>
      <w:r w:rsidRPr="00AA4B3B">
        <w:t>Variabel</w:t>
      </w:r>
      <w:proofErr w:type="spellEnd"/>
      <w:r w:rsidRPr="00AA4B3B">
        <w:t xml:space="preserve"> </w:t>
      </w:r>
      <w:proofErr w:type="spellStart"/>
      <w:r w:rsidRPr="00AA4B3B">
        <w:t>Moderasi</w:t>
      </w:r>
      <w:proofErr w:type="spellEnd"/>
      <w:r w:rsidRPr="00AA4B3B">
        <w:t xml:space="preserve"> </w:t>
      </w:r>
      <w:proofErr w:type="spellStart"/>
      <w:r w:rsidRPr="00AA4B3B">
        <w:t>Pada</w:t>
      </w:r>
      <w:proofErr w:type="spellEnd"/>
      <w:r w:rsidRPr="00AA4B3B">
        <w:t xml:space="preserve"> UMKM Kota </w:t>
      </w:r>
      <w:proofErr w:type="spellStart"/>
      <w:r w:rsidRPr="00AA4B3B">
        <w:t>Tebing</w:t>
      </w:r>
      <w:proofErr w:type="spellEnd"/>
      <w:r w:rsidRPr="00AA4B3B">
        <w:t xml:space="preserve">. In Seminar </w:t>
      </w:r>
      <w:proofErr w:type="spellStart"/>
      <w:r w:rsidRPr="00AA4B3B">
        <w:t>Nasional</w:t>
      </w:r>
      <w:proofErr w:type="spellEnd"/>
      <w:r w:rsidRPr="00AA4B3B">
        <w:t xml:space="preserve"> </w:t>
      </w:r>
      <w:proofErr w:type="spellStart"/>
      <w:r w:rsidRPr="00AA4B3B">
        <w:t>Sains</w:t>
      </w:r>
      <w:proofErr w:type="spellEnd"/>
      <w:r w:rsidRPr="00AA4B3B">
        <w:t xml:space="preserve"> </w:t>
      </w:r>
      <w:proofErr w:type="spellStart"/>
      <w:r w:rsidRPr="00AA4B3B">
        <w:t>dan</w:t>
      </w:r>
      <w:proofErr w:type="spellEnd"/>
      <w:r w:rsidRPr="00AA4B3B">
        <w:t xml:space="preserve"> </w:t>
      </w:r>
      <w:proofErr w:type="spellStart"/>
      <w:r w:rsidRPr="00AA4B3B">
        <w:t>Teknologi</w:t>
      </w:r>
      <w:proofErr w:type="spellEnd"/>
      <w:r w:rsidRPr="00AA4B3B">
        <w:t xml:space="preserve"> </w:t>
      </w:r>
      <w:proofErr w:type="spellStart"/>
      <w:r w:rsidRPr="00AA4B3B">
        <w:t>Info</w:t>
      </w:r>
      <w:r>
        <w:t>rmasi</w:t>
      </w:r>
      <w:proofErr w:type="spellEnd"/>
      <w:r>
        <w:t xml:space="preserve"> (SENSASI) (Vol. 2, No. 1)</w:t>
      </w:r>
    </w:p>
    <w:p w:rsidR="0022628E" w:rsidRDefault="0022628E" w:rsidP="0022628E">
      <w:pPr>
        <w:pStyle w:val="BodyText"/>
        <w:ind w:left="788" w:hanging="646"/>
        <w:jc w:val="both"/>
      </w:pPr>
      <w:r w:rsidRPr="00AA4B3B">
        <w:t>ASADI, A. (2018). PENGARUH KUALITAS PRODUK DAN PROMOSI TERHADAP KEPUTUSAN PEMBELIAN PRODUK MINUMAN TEH “RIO”, DI KEC. BANGIL PASURUAN. JAMSWAP, 3(3), 59-73.</w:t>
      </w:r>
    </w:p>
    <w:p w:rsidR="0022628E" w:rsidRDefault="0022628E" w:rsidP="0022628E">
      <w:pPr>
        <w:pStyle w:val="BodyText"/>
        <w:ind w:left="788" w:hanging="646"/>
        <w:jc w:val="both"/>
      </w:pPr>
      <w:proofErr w:type="spellStart"/>
      <w:r w:rsidRPr="00AA4B3B">
        <w:t>Asadi</w:t>
      </w:r>
      <w:proofErr w:type="spellEnd"/>
      <w:r w:rsidRPr="00AA4B3B">
        <w:t xml:space="preserve">, </w:t>
      </w:r>
      <w:proofErr w:type="spellStart"/>
      <w:proofErr w:type="gramStart"/>
      <w:r w:rsidRPr="00AA4B3B">
        <w:t>Chalimi</w:t>
      </w:r>
      <w:proofErr w:type="spellEnd"/>
      <w:r w:rsidRPr="00AA4B3B">
        <w:t>.,</w:t>
      </w:r>
      <w:proofErr w:type="gramEnd"/>
      <w:r w:rsidRPr="00AA4B3B">
        <w:t xml:space="preserve"> A. N. F. (2020). PENGARUH PENGETAHUAN AKUNTANSI DAN PENGALAMAN PEMILIK USAHA TERHADAP KUALITAS LAPORAN KEUANGAN UMKM BERDASARKAN SAK EMKM. </w:t>
      </w:r>
      <w:proofErr w:type="spellStart"/>
      <w:r w:rsidRPr="00AA4B3B">
        <w:t>Referensi</w:t>
      </w:r>
      <w:proofErr w:type="spellEnd"/>
      <w:r w:rsidRPr="00AA4B3B">
        <w:t xml:space="preserve">: </w:t>
      </w:r>
      <w:proofErr w:type="spellStart"/>
      <w:r w:rsidRPr="00AA4B3B">
        <w:t>Jurnal</w:t>
      </w:r>
      <w:proofErr w:type="spellEnd"/>
      <w:r w:rsidRPr="00AA4B3B">
        <w:t xml:space="preserve"> </w:t>
      </w:r>
      <w:proofErr w:type="spellStart"/>
      <w:r w:rsidRPr="00AA4B3B">
        <w:t>Ilmu</w:t>
      </w:r>
      <w:proofErr w:type="spellEnd"/>
      <w:r w:rsidRPr="00AA4B3B">
        <w:t xml:space="preserve"> </w:t>
      </w:r>
      <w:proofErr w:type="spellStart"/>
      <w:r w:rsidRPr="00AA4B3B">
        <w:t>Manajemen</w:t>
      </w:r>
      <w:proofErr w:type="spellEnd"/>
      <w:r w:rsidRPr="00AA4B3B">
        <w:t xml:space="preserve"> </w:t>
      </w:r>
      <w:proofErr w:type="spellStart"/>
      <w:r w:rsidRPr="00AA4B3B">
        <w:t>dan</w:t>
      </w:r>
      <w:proofErr w:type="spellEnd"/>
      <w:r w:rsidRPr="00AA4B3B">
        <w:t xml:space="preserve"> </w:t>
      </w:r>
      <w:proofErr w:type="spellStart"/>
      <w:r w:rsidRPr="00AA4B3B">
        <w:t>Akuntansi</w:t>
      </w:r>
      <w:proofErr w:type="spellEnd"/>
      <w:r w:rsidRPr="00AA4B3B">
        <w:t>, 8(2), 42-50.</w:t>
      </w:r>
    </w:p>
    <w:p w:rsidR="0022628E" w:rsidRDefault="0022628E" w:rsidP="0022628E">
      <w:pPr>
        <w:pStyle w:val="BodyText"/>
        <w:ind w:left="788" w:hanging="646"/>
        <w:jc w:val="both"/>
      </w:pPr>
      <w:proofErr w:type="spellStart"/>
      <w:r w:rsidRPr="00AA4B3B">
        <w:t>Basry</w:t>
      </w:r>
      <w:proofErr w:type="spellEnd"/>
      <w:r w:rsidRPr="00AA4B3B">
        <w:t xml:space="preserve">, A., &amp; Sari, E. M. (2018). </w:t>
      </w:r>
      <w:proofErr w:type="spellStart"/>
      <w:r w:rsidRPr="00AA4B3B">
        <w:t>Penggunaan</w:t>
      </w:r>
      <w:proofErr w:type="spellEnd"/>
      <w:r w:rsidRPr="00AA4B3B">
        <w:t xml:space="preserve"> </w:t>
      </w:r>
      <w:proofErr w:type="spellStart"/>
      <w:r w:rsidRPr="00AA4B3B">
        <w:t>teknologi</w:t>
      </w:r>
      <w:proofErr w:type="spellEnd"/>
      <w:r w:rsidRPr="00AA4B3B">
        <w:t xml:space="preserve"> </w:t>
      </w:r>
      <w:proofErr w:type="spellStart"/>
      <w:r w:rsidRPr="00AA4B3B">
        <w:t>informasi</w:t>
      </w:r>
      <w:proofErr w:type="spellEnd"/>
      <w:r w:rsidRPr="00AA4B3B">
        <w:t xml:space="preserve"> </w:t>
      </w:r>
      <w:proofErr w:type="spellStart"/>
      <w:r w:rsidRPr="00AA4B3B">
        <w:t>dan</w:t>
      </w:r>
      <w:proofErr w:type="spellEnd"/>
      <w:r w:rsidRPr="00AA4B3B">
        <w:t xml:space="preserve"> </w:t>
      </w:r>
      <w:proofErr w:type="spellStart"/>
      <w:r w:rsidRPr="00AA4B3B">
        <w:t>komunikasi</w:t>
      </w:r>
      <w:proofErr w:type="spellEnd"/>
      <w:r w:rsidRPr="00AA4B3B">
        <w:t xml:space="preserve"> (TIK) </w:t>
      </w:r>
      <w:proofErr w:type="spellStart"/>
      <w:r w:rsidRPr="00AA4B3B">
        <w:t>pada</w:t>
      </w:r>
      <w:proofErr w:type="spellEnd"/>
      <w:r w:rsidRPr="00AA4B3B">
        <w:t xml:space="preserve"> </w:t>
      </w:r>
      <w:proofErr w:type="spellStart"/>
      <w:r w:rsidRPr="00AA4B3B">
        <w:t>usaha</w:t>
      </w:r>
      <w:proofErr w:type="spellEnd"/>
      <w:r w:rsidRPr="00AA4B3B">
        <w:t xml:space="preserve"> </w:t>
      </w:r>
      <w:proofErr w:type="spellStart"/>
      <w:r w:rsidRPr="00AA4B3B">
        <w:t>mikro</w:t>
      </w:r>
      <w:proofErr w:type="spellEnd"/>
      <w:r w:rsidRPr="00AA4B3B">
        <w:t xml:space="preserve">, </w:t>
      </w:r>
      <w:proofErr w:type="spellStart"/>
      <w:r w:rsidRPr="00AA4B3B">
        <w:t>kecil</w:t>
      </w:r>
      <w:proofErr w:type="spellEnd"/>
      <w:r w:rsidRPr="00AA4B3B">
        <w:t xml:space="preserve"> </w:t>
      </w:r>
      <w:proofErr w:type="spellStart"/>
      <w:r w:rsidRPr="00AA4B3B">
        <w:t>dan</w:t>
      </w:r>
      <w:proofErr w:type="spellEnd"/>
      <w:r w:rsidRPr="00AA4B3B">
        <w:t xml:space="preserve"> </w:t>
      </w:r>
      <w:proofErr w:type="spellStart"/>
      <w:r w:rsidRPr="00AA4B3B">
        <w:t>menengah</w:t>
      </w:r>
      <w:proofErr w:type="spellEnd"/>
      <w:r w:rsidRPr="00AA4B3B">
        <w:t xml:space="preserve"> (UMKM). IKRA-ITH </w:t>
      </w:r>
      <w:proofErr w:type="spellStart"/>
      <w:r w:rsidRPr="00AA4B3B">
        <w:t>Informatika</w:t>
      </w:r>
      <w:proofErr w:type="spellEnd"/>
      <w:r w:rsidRPr="00AA4B3B">
        <w:t xml:space="preserve">: </w:t>
      </w:r>
      <w:proofErr w:type="spellStart"/>
      <w:r w:rsidRPr="00AA4B3B">
        <w:t>Jurnal</w:t>
      </w:r>
      <w:proofErr w:type="spellEnd"/>
      <w:r w:rsidRPr="00AA4B3B">
        <w:t xml:space="preserve"> </w:t>
      </w:r>
      <w:proofErr w:type="spellStart"/>
      <w:r w:rsidRPr="00AA4B3B">
        <w:t>Komputer</w:t>
      </w:r>
      <w:proofErr w:type="spellEnd"/>
      <w:r w:rsidRPr="00AA4B3B">
        <w:t xml:space="preserve"> Dan </w:t>
      </w:r>
      <w:proofErr w:type="spellStart"/>
      <w:r w:rsidRPr="00AA4B3B">
        <w:t>Informatika</w:t>
      </w:r>
      <w:proofErr w:type="spellEnd"/>
      <w:r w:rsidRPr="00AA4B3B">
        <w:t>, 2(3), 53-60.</w:t>
      </w:r>
    </w:p>
    <w:p w:rsidR="0022628E" w:rsidRDefault="0022628E" w:rsidP="0022628E">
      <w:pPr>
        <w:pStyle w:val="BodyText"/>
        <w:ind w:left="788" w:hanging="646"/>
        <w:jc w:val="both"/>
      </w:pPr>
      <w:proofErr w:type="spellStart"/>
      <w:r w:rsidRPr="00AA4B3B">
        <w:t>Butarbutar</w:t>
      </w:r>
      <w:proofErr w:type="spellEnd"/>
      <w:r w:rsidRPr="00AA4B3B">
        <w:t xml:space="preserve">, G. R., </w:t>
      </w:r>
      <w:proofErr w:type="spellStart"/>
      <w:r w:rsidRPr="00AA4B3B">
        <w:t>Widayatsari</w:t>
      </w:r>
      <w:proofErr w:type="spellEnd"/>
      <w:r w:rsidRPr="00AA4B3B">
        <w:t xml:space="preserve">, A., &amp; </w:t>
      </w:r>
      <w:proofErr w:type="spellStart"/>
      <w:r w:rsidRPr="00AA4B3B">
        <w:t>Aqualdo</w:t>
      </w:r>
      <w:proofErr w:type="spellEnd"/>
      <w:r w:rsidRPr="00AA4B3B">
        <w:t xml:space="preserve">, N. (2017). </w:t>
      </w:r>
      <w:proofErr w:type="spellStart"/>
      <w:r w:rsidRPr="00AA4B3B">
        <w:t>Analisis</w:t>
      </w:r>
      <w:proofErr w:type="spellEnd"/>
      <w:r w:rsidRPr="00AA4B3B">
        <w:t xml:space="preserve"> </w:t>
      </w:r>
      <w:proofErr w:type="spellStart"/>
      <w:r w:rsidRPr="00AA4B3B">
        <w:t>Faktor-Faktor</w:t>
      </w:r>
      <w:proofErr w:type="spellEnd"/>
      <w:r w:rsidRPr="00AA4B3B">
        <w:t xml:space="preserve"> Yang </w:t>
      </w:r>
      <w:proofErr w:type="spellStart"/>
      <w:r w:rsidRPr="00AA4B3B">
        <w:t>Mempengaruhi</w:t>
      </w:r>
      <w:proofErr w:type="spellEnd"/>
      <w:r w:rsidRPr="00AA4B3B">
        <w:t xml:space="preserve"> </w:t>
      </w:r>
      <w:proofErr w:type="spellStart"/>
      <w:r w:rsidRPr="00AA4B3B">
        <w:t>Pendapatan</w:t>
      </w:r>
      <w:proofErr w:type="spellEnd"/>
      <w:r w:rsidRPr="00AA4B3B">
        <w:t xml:space="preserve"> Usaha </w:t>
      </w:r>
      <w:proofErr w:type="spellStart"/>
      <w:r w:rsidRPr="00AA4B3B">
        <w:t>Industri</w:t>
      </w:r>
      <w:proofErr w:type="spellEnd"/>
      <w:r w:rsidRPr="00AA4B3B">
        <w:t xml:space="preserve"> </w:t>
      </w:r>
      <w:proofErr w:type="spellStart"/>
      <w:r w:rsidRPr="00AA4B3B">
        <w:t>Makanan</w:t>
      </w:r>
      <w:proofErr w:type="spellEnd"/>
      <w:r w:rsidRPr="00AA4B3B">
        <w:t xml:space="preserve"> </w:t>
      </w:r>
      <w:proofErr w:type="spellStart"/>
      <w:r w:rsidRPr="00AA4B3B">
        <w:t>Khas</w:t>
      </w:r>
      <w:proofErr w:type="spellEnd"/>
      <w:r w:rsidRPr="00AA4B3B">
        <w:t xml:space="preserve"> Di Kota </w:t>
      </w:r>
      <w:proofErr w:type="spellStart"/>
      <w:r w:rsidRPr="00AA4B3B">
        <w:t>Tebing</w:t>
      </w:r>
      <w:proofErr w:type="spellEnd"/>
      <w:r w:rsidRPr="00AA4B3B">
        <w:t xml:space="preserve"> </w:t>
      </w:r>
      <w:proofErr w:type="spellStart"/>
      <w:r w:rsidRPr="00AA4B3B">
        <w:t>Tinggi</w:t>
      </w:r>
      <w:proofErr w:type="spellEnd"/>
      <w:r w:rsidRPr="00AA4B3B">
        <w:t xml:space="preserve"> (Doctoral dissertation, Riau University).</w:t>
      </w:r>
    </w:p>
    <w:p w:rsidR="0022628E" w:rsidRDefault="0022628E" w:rsidP="0022628E">
      <w:pPr>
        <w:pStyle w:val="BodyText"/>
        <w:ind w:left="788" w:hanging="646"/>
        <w:jc w:val="both"/>
      </w:pPr>
      <w:proofErr w:type="spellStart"/>
      <w:r w:rsidRPr="00AA4B3B">
        <w:t>Cakranegara</w:t>
      </w:r>
      <w:proofErr w:type="spellEnd"/>
      <w:r w:rsidRPr="00AA4B3B">
        <w:t xml:space="preserve">, P. A., &amp; </w:t>
      </w:r>
      <w:proofErr w:type="spellStart"/>
      <w:r w:rsidRPr="00AA4B3B">
        <w:t>Rahadi</w:t>
      </w:r>
      <w:proofErr w:type="spellEnd"/>
      <w:r w:rsidRPr="00AA4B3B">
        <w:t xml:space="preserve">, D. R. (2020). SUMBER DAYA MANUSIA SEKTOR UMKM DI KALA PANDEMI COVID-19. </w:t>
      </w:r>
      <w:proofErr w:type="spellStart"/>
      <w:r w:rsidRPr="00AA4B3B">
        <w:t>Sebatik</w:t>
      </w:r>
      <w:proofErr w:type="spellEnd"/>
      <w:r w:rsidRPr="00AA4B3B">
        <w:t>, 24(2), 315-320.</w:t>
      </w:r>
    </w:p>
    <w:p w:rsidR="0022628E" w:rsidRDefault="0022628E" w:rsidP="0022628E">
      <w:pPr>
        <w:pStyle w:val="BodyText"/>
        <w:ind w:left="788" w:hanging="646"/>
        <w:jc w:val="both"/>
      </w:pPr>
      <w:proofErr w:type="spellStart"/>
      <w:r w:rsidRPr="00AA4B3B">
        <w:t>Fathoni</w:t>
      </w:r>
      <w:proofErr w:type="spellEnd"/>
      <w:r w:rsidRPr="00AA4B3B">
        <w:t xml:space="preserve">, A. (2019). DAMPAK COVIC 19 DAN KEBIJAKAN PSBB PEMERINTAH TERHADAP UMKM DI WIYUNG SURABAYA. </w:t>
      </w:r>
      <w:proofErr w:type="gramStart"/>
      <w:r w:rsidRPr="00AA4B3B">
        <w:t>Dinar :</w:t>
      </w:r>
      <w:proofErr w:type="gramEnd"/>
      <w:r w:rsidRPr="00AA4B3B">
        <w:t xml:space="preserve"> </w:t>
      </w:r>
      <w:proofErr w:type="spellStart"/>
      <w:r w:rsidRPr="00AA4B3B">
        <w:t>Jurnal</w:t>
      </w:r>
      <w:proofErr w:type="spellEnd"/>
      <w:r w:rsidRPr="00AA4B3B">
        <w:t xml:space="preserve"> Prodi </w:t>
      </w:r>
      <w:proofErr w:type="spellStart"/>
      <w:r w:rsidRPr="00AA4B3B">
        <w:t>Ekonomi</w:t>
      </w:r>
      <w:proofErr w:type="spellEnd"/>
      <w:r w:rsidRPr="00AA4B3B">
        <w:t xml:space="preserve"> </w:t>
      </w:r>
      <w:proofErr w:type="spellStart"/>
      <w:r w:rsidRPr="00AA4B3B">
        <w:t>Syariah</w:t>
      </w:r>
      <w:proofErr w:type="spellEnd"/>
      <w:r w:rsidRPr="00AA4B3B">
        <w:t>.</w:t>
      </w:r>
    </w:p>
    <w:p w:rsidR="0022628E" w:rsidRDefault="0022628E" w:rsidP="0022628E">
      <w:pPr>
        <w:pStyle w:val="BodyText"/>
        <w:ind w:left="788" w:hanging="646"/>
        <w:jc w:val="both"/>
      </w:pPr>
      <w:proofErr w:type="spellStart"/>
      <w:r w:rsidRPr="00AA4B3B">
        <w:t>Fauziyah</w:t>
      </w:r>
      <w:proofErr w:type="spellEnd"/>
      <w:r w:rsidRPr="00AA4B3B">
        <w:t xml:space="preserve">, F. (2020). </w:t>
      </w:r>
      <w:proofErr w:type="spellStart"/>
      <w:r w:rsidRPr="00AA4B3B">
        <w:t>Tantangan</w:t>
      </w:r>
      <w:proofErr w:type="spellEnd"/>
      <w:r w:rsidRPr="00AA4B3B">
        <w:t xml:space="preserve"> UMKM </w:t>
      </w:r>
      <w:proofErr w:type="spellStart"/>
      <w:r w:rsidRPr="00AA4B3B">
        <w:t>dalam</w:t>
      </w:r>
      <w:proofErr w:type="spellEnd"/>
      <w:r w:rsidRPr="00AA4B3B">
        <w:t xml:space="preserve"> </w:t>
      </w:r>
      <w:proofErr w:type="spellStart"/>
      <w:r w:rsidRPr="00AA4B3B">
        <w:t>Menghadapi</w:t>
      </w:r>
      <w:proofErr w:type="spellEnd"/>
      <w:r w:rsidRPr="00AA4B3B">
        <w:t xml:space="preserve"> </w:t>
      </w:r>
      <w:proofErr w:type="spellStart"/>
      <w:r w:rsidRPr="00AA4B3B">
        <w:t>Revolusi</w:t>
      </w:r>
      <w:proofErr w:type="spellEnd"/>
      <w:r w:rsidRPr="00AA4B3B">
        <w:t xml:space="preserve"> </w:t>
      </w:r>
      <w:proofErr w:type="spellStart"/>
      <w:r w:rsidRPr="00AA4B3B">
        <w:t>Industri</w:t>
      </w:r>
      <w:proofErr w:type="spellEnd"/>
      <w:r w:rsidRPr="00AA4B3B">
        <w:t xml:space="preserve"> 4.0 </w:t>
      </w:r>
      <w:proofErr w:type="spellStart"/>
      <w:r w:rsidRPr="00AA4B3B">
        <w:t>Ditinjau</w:t>
      </w:r>
      <w:proofErr w:type="spellEnd"/>
      <w:r w:rsidRPr="00AA4B3B">
        <w:t xml:space="preserve"> </w:t>
      </w:r>
      <w:proofErr w:type="spellStart"/>
      <w:r w:rsidRPr="00AA4B3B">
        <w:t>dari</w:t>
      </w:r>
      <w:proofErr w:type="spellEnd"/>
      <w:r w:rsidRPr="00AA4B3B">
        <w:t xml:space="preserve"> </w:t>
      </w:r>
      <w:proofErr w:type="spellStart"/>
      <w:r w:rsidRPr="00AA4B3B">
        <w:t>Aspek</w:t>
      </w:r>
      <w:proofErr w:type="spellEnd"/>
      <w:r w:rsidRPr="00AA4B3B">
        <w:t xml:space="preserve"> Marketing </w:t>
      </w:r>
      <w:proofErr w:type="spellStart"/>
      <w:r w:rsidRPr="00AA4B3B">
        <w:t>dan</w:t>
      </w:r>
      <w:proofErr w:type="spellEnd"/>
      <w:r w:rsidRPr="00AA4B3B">
        <w:t xml:space="preserve"> </w:t>
      </w:r>
      <w:r w:rsidR="008358AA">
        <w:rPr>
          <w:noProof/>
        </w:rPr>
        <w:lastRenderedPageBreak/>
        <mc:AlternateContent>
          <mc:Choice Requires="wps">
            <w:drawing>
              <wp:anchor distT="0" distB="0" distL="114300" distR="114300" simplePos="0" relativeHeight="251666432" behindDoc="0" locked="0" layoutInCell="1" allowOverlap="1" wp14:anchorId="6EE77E6A" wp14:editId="41E99CFC">
                <wp:simplePos x="0" y="0"/>
                <wp:positionH relativeFrom="column">
                  <wp:posOffset>3284525</wp:posOffset>
                </wp:positionH>
                <wp:positionV relativeFrom="paragraph">
                  <wp:posOffset>-366700</wp:posOffset>
                </wp:positionV>
                <wp:extent cx="2999232" cy="336347"/>
                <wp:effectExtent l="0" t="0" r="10795" b="26035"/>
                <wp:wrapNone/>
                <wp:docPr id="13" name="Text Box 13"/>
                <wp:cNvGraphicFramePr/>
                <a:graphic xmlns:a="http://schemas.openxmlformats.org/drawingml/2006/main">
                  <a:graphicData uri="http://schemas.microsoft.com/office/word/2010/wordprocessingShape">
                    <wps:wsp>
                      <wps:cNvSpPr txBox="1"/>
                      <wps:spPr>
                        <a:xfrm>
                          <a:off x="0" y="0"/>
                          <a:ext cx="2999232" cy="3363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77E6A" id="Text Box 13" o:spid="_x0000_s1034" type="#_x0000_t202" style="position:absolute;left:0;text-align:left;margin-left:258.6pt;margin-top:-28.85pt;width:236.15pt;height: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Q9lQIAALsFAAAOAAAAZHJzL2Uyb0RvYy54bWysVEtPGzEQvlfqf7B8L5sX0ERsUAqiqoQA&#10;FSrOjtdOrNoe13aym/76jr27SaBcqHrZHc98Hs9887i4bIwmW+GDAlvS4cmAEmE5VMquSvrj6ebT&#10;Z0pCZLZiGqwo6U4Eejn/+OGidjMxgjXoSniCTmyY1a6k6xjdrCgCXwvDwgk4YdEowRsW8ehXReVZ&#10;jd6NLkaDwVlRg6+cBy5CQO11a6Tz7F9KweO9lEFEokuKscX89fm7TN9ifsFmK8/cWvEuDPYPURim&#10;LD66d3XNIiMbr/5yZRT3EEDGEw6mACkVFzkHzGY4eJXN45o5kXNBcoLb0xT+n1t+t33wRFVYuzEl&#10;lhms0ZNoIvkCDUEV8lO7MEPYo0NgbFCP2F4fUJnSbqQ36Y8JEbQj07s9u8kbR+VoOp2OxiNKONrG&#10;47Px5Dy5KQ63nQ/xqwBDklBSj9XLpLLtbYgttIekxwJoVd0orfMhdYy40p5sGdZaxxwjOn+B0pbU&#10;JT0bnw6y4xe23HMHD8vVGx7Qn7bpOZF7qwsrMdQykaW40yJhtP0uJHKbCXkjRsa5sPs4MzqhJGb0&#10;nosd/hDVey63eeCN/DLYuL9slAXfsvSS2upnT4xs8VjDo7yTGJtlk5vqtG+UJVQ77B8P7QQGx28U&#10;FvmWhfjAPI4ctgyukXiPH6kBiwSdRMka/O+39AmPk4BWSmoc4ZKGXxvmBSX6m8UZmQ4nkzTz+TA5&#10;PR/hwR9blscWuzFXgJ0zxIXleBYTPupelB7MM26bRXoVTcxyfLuksRevYrtYcFtxsVhkEE65Y/HW&#10;PjqeXCeWUws/Nc/Mu67PI07IHfTDzmav2r3FppsWFpsIUuVZSDy3rHb844bI09Rts7SCjs8Zddi5&#10;8z8AAAD//wMAUEsDBBQABgAIAAAAIQBUjuVv4QAAAAoBAAAPAAAAZHJzL2Rvd25yZXYueG1sTI/B&#10;TsMwDIbvSLxDZCRuW7rR0q40nSoQQmJIiG0Xbllj2orGqZps694ec4Kj7U+/v79YT7YXJxx950jB&#10;Yh6BQKqd6ahRsN89zzIQPmgyuneECi7oYV1eXxU6N+5MH3jahkZwCPlcK2hDGHIpfd2i1X7uBiS+&#10;fbnR6sDj2Egz6jOH214uo+heWt0Rf2j1gI8t1t/bo1XwGn/qp7uwwUug6b2qXrIh9m9K3d5M1QOI&#10;gFP4g+FXn9WhZKeDO5LxoleQLNIlowpmSZqCYGKVrRIQB97EKciykP8rlD8AAAD//wMAUEsBAi0A&#10;FAAGAAgAAAAhALaDOJL+AAAA4QEAABMAAAAAAAAAAAAAAAAAAAAAAFtDb250ZW50X1R5cGVzXS54&#10;bWxQSwECLQAUAAYACAAAACEAOP0h/9YAAACUAQAACwAAAAAAAAAAAAAAAAAvAQAAX3JlbHMvLnJl&#10;bHNQSwECLQAUAAYACAAAACEALzWEPZUCAAC7BQAADgAAAAAAAAAAAAAAAAAuAgAAZHJzL2Uyb0Rv&#10;Yy54bWxQSwECLQAUAAYACAAAACEAVI7lb+EAAAAKAQAADwAAAAAAAAAAAAAAAADvBAAAZHJzL2Rv&#10;d25yZXYueG1sUEsFBgAAAAAEAAQA8wAAAP0FAAAAAA==&#10;" fillcolor="white [3201]" strokecolor="white [3212]" strokeweight=".5pt">
                <v:textbox>
                  <w:txbxContent>
                    <w:p w:rsidR="008358AA" w:rsidRDefault="008358AA" w:rsidP="008358AA">
                      <w:pPr>
                        <w:spacing w:before="58"/>
                        <w:ind w:left="220"/>
                        <w:rPr>
                          <w:rFonts w:ascii="Palatino Linotype"/>
                          <w:i/>
                          <w:sz w:val="20"/>
                        </w:rPr>
                      </w:pPr>
                      <w:proofErr w:type="spellStart"/>
                      <w:proofErr w:type="gramStart"/>
                      <w:r>
                        <w:rPr>
                          <w:rFonts w:ascii="Palatino Linotype"/>
                          <w:i/>
                          <w:sz w:val="20"/>
                        </w:rPr>
                        <w:t>Referensi</w:t>
                      </w:r>
                      <w:proofErr w:type="spellEnd"/>
                      <w:r>
                        <w:rPr>
                          <w:rFonts w:ascii="Palatino Linotype"/>
                          <w:i/>
                          <w:spacing w:val="-3"/>
                          <w:sz w:val="20"/>
                        </w:rPr>
                        <w:t xml:space="preserve"> </w:t>
                      </w:r>
                      <w:r>
                        <w:rPr>
                          <w:rFonts w:ascii="Palatino Linotype"/>
                          <w:i/>
                          <w:sz w:val="20"/>
                        </w:rPr>
                        <w:t>:</w:t>
                      </w:r>
                      <w:proofErr w:type="gramEnd"/>
                      <w:r>
                        <w:rPr>
                          <w:rFonts w:ascii="Palatino Linotype"/>
                          <w:i/>
                          <w:spacing w:val="-1"/>
                          <w:sz w:val="20"/>
                        </w:rPr>
                        <w:t xml:space="preserve"> </w:t>
                      </w:r>
                      <w:proofErr w:type="spellStart"/>
                      <w:r>
                        <w:rPr>
                          <w:rFonts w:ascii="Palatino Linotype"/>
                          <w:i/>
                          <w:sz w:val="20"/>
                        </w:rPr>
                        <w:t>Jurnal</w:t>
                      </w:r>
                      <w:proofErr w:type="spellEnd"/>
                      <w:r>
                        <w:rPr>
                          <w:rFonts w:ascii="Palatino Linotype"/>
                          <w:i/>
                          <w:spacing w:val="-2"/>
                          <w:sz w:val="20"/>
                        </w:rPr>
                        <w:t xml:space="preserve"> </w:t>
                      </w:r>
                      <w:proofErr w:type="spellStart"/>
                      <w:r>
                        <w:rPr>
                          <w:rFonts w:ascii="Palatino Linotype"/>
                          <w:i/>
                          <w:sz w:val="20"/>
                        </w:rPr>
                        <w:t>Ilmu</w:t>
                      </w:r>
                      <w:proofErr w:type="spellEnd"/>
                      <w:r>
                        <w:rPr>
                          <w:rFonts w:ascii="Palatino Linotype"/>
                          <w:i/>
                          <w:spacing w:val="1"/>
                          <w:sz w:val="20"/>
                        </w:rPr>
                        <w:t xml:space="preserve"> </w:t>
                      </w:r>
                      <w:proofErr w:type="spellStart"/>
                      <w:r>
                        <w:rPr>
                          <w:rFonts w:ascii="Palatino Linotype"/>
                          <w:i/>
                          <w:sz w:val="20"/>
                        </w:rPr>
                        <w:t>Manajemen</w:t>
                      </w:r>
                      <w:proofErr w:type="spellEnd"/>
                      <w:r>
                        <w:rPr>
                          <w:rFonts w:ascii="Palatino Linotype"/>
                          <w:i/>
                          <w:spacing w:val="-2"/>
                          <w:sz w:val="20"/>
                        </w:rPr>
                        <w:t xml:space="preserve"> </w:t>
                      </w:r>
                      <w:proofErr w:type="spellStart"/>
                      <w:r>
                        <w:rPr>
                          <w:rFonts w:ascii="Palatino Linotype"/>
                          <w:i/>
                          <w:sz w:val="20"/>
                        </w:rPr>
                        <w:t>dan</w:t>
                      </w:r>
                      <w:proofErr w:type="spellEnd"/>
                      <w:r>
                        <w:rPr>
                          <w:rFonts w:ascii="Palatino Linotype"/>
                          <w:i/>
                          <w:spacing w:val="-2"/>
                          <w:sz w:val="20"/>
                        </w:rPr>
                        <w:t xml:space="preserve"> </w:t>
                      </w:r>
                      <w:proofErr w:type="spellStart"/>
                      <w:r>
                        <w:rPr>
                          <w:rFonts w:ascii="Palatino Linotype"/>
                          <w:i/>
                          <w:sz w:val="20"/>
                        </w:rPr>
                        <w:t>Akutansi</w:t>
                      </w:r>
                      <w:proofErr w:type="spellEnd"/>
                    </w:p>
                    <w:p w:rsidR="008358AA" w:rsidRDefault="008358AA" w:rsidP="008358AA"/>
                  </w:txbxContent>
                </v:textbox>
              </v:shape>
            </w:pict>
          </mc:Fallback>
        </mc:AlternateContent>
      </w:r>
      <w:r w:rsidRPr="00AA4B3B">
        <w:t>Accounting. JMK (</w:t>
      </w:r>
      <w:proofErr w:type="spellStart"/>
      <w:r w:rsidRPr="00AA4B3B">
        <w:t>Jurnal</w:t>
      </w:r>
      <w:proofErr w:type="spellEnd"/>
      <w:r w:rsidRPr="00AA4B3B">
        <w:t xml:space="preserve"> </w:t>
      </w:r>
      <w:proofErr w:type="spellStart"/>
      <w:r w:rsidRPr="00AA4B3B">
        <w:t>Manajemen</w:t>
      </w:r>
      <w:proofErr w:type="spellEnd"/>
      <w:r w:rsidRPr="00AA4B3B">
        <w:t xml:space="preserve"> Dan </w:t>
      </w:r>
      <w:proofErr w:type="spellStart"/>
      <w:r w:rsidRPr="00AA4B3B">
        <w:t>Kewirausahaan</w:t>
      </w:r>
      <w:proofErr w:type="spellEnd"/>
      <w:r w:rsidRPr="00AA4B3B">
        <w:t xml:space="preserve">). </w:t>
      </w:r>
      <w:hyperlink r:id="rId11" w:history="1">
        <w:r w:rsidRPr="00356070">
          <w:rPr>
            <w:rStyle w:val="Hyperlink"/>
          </w:rPr>
          <w:t>https://doi.org/10.32503/jmk.v5i2.1008</w:t>
        </w:r>
      </w:hyperlink>
    </w:p>
    <w:p w:rsidR="0022628E" w:rsidRDefault="0022628E" w:rsidP="0022628E">
      <w:pPr>
        <w:pStyle w:val="BodyText"/>
        <w:ind w:left="788" w:hanging="646"/>
        <w:jc w:val="both"/>
      </w:pPr>
      <w:proofErr w:type="spellStart"/>
      <w:r w:rsidRPr="00AA4B3B">
        <w:t>Helmalia</w:t>
      </w:r>
      <w:proofErr w:type="spellEnd"/>
      <w:r w:rsidRPr="00AA4B3B">
        <w:t xml:space="preserve">, H., &amp; </w:t>
      </w:r>
      <w:proofErr w:type="spellStart"/>
      <w:r w:rsidRPr="00AA4B3B">
        <w:t>Afrinawati</w:t>
      </w:r>
      <w:proofErr w:type="spellEnd"/>
      <w:r w:rsidRPr="00AA4B3B">
        <w:t xml:space="preserve">, A. (2018). </w:t>
      </w:r>
      <w:proofErr w:type="spellStart"/>
      <w:r w:rsidRPr="00AA4B3B">
        <w:t>Pengaruh</w:t>
      </w:r>
      <w:proofErr w:type="spellEnd"/>
      <w:r w:rsidRPr="00AA4B3B">
        <w:t xml:space="preserve"> e-commerce </w:t>
      </w:r>
      <w:proofErr w:type="spellStart"/>
      <w:r w:rsidRPr="00AA4B3B">
        <w:t>terhadap</w:t>
      </w:r>
      <w:proofErr w:type="spellEnd"/>
      <w:r w:rsidRPr="00AA4B3B">
        <w:t xml:space="preserve"> </w:t>
      </w:r>
      <w:proofErr w:type="spellStart"/>
      <w:r w:rsidRPr="00AA4B3B">
        <w:t>peningkatan</w:t>
      </w:r>
      <w:proofErr w:type="spellEnd"/>
      <w:r w:rsidRPr="00AA4B3B">
        <w:t xml:space="preserve"> </w:t>
      </w:r>
      <w:proofErr w:type="spellStart"/>
      <w:r w:rsidRPr="00AA4B3B">
        <w:t>pendapatan</w:t>
      </w:r>
      <w:proofErr w:type="spellEnd"/>
      <w:r w:rsidRPr="00AA4B3B">
        <w:t xml:space="preserve"> </w:t>
      </w:r>
      <w:proofErr w:type="spellStart"/>
      <w:r w:rsidRPr="00AA4B3B">
        <w:t>usaha</w:t>
      </w:r>
      <w:proofErr w:type="spellEnd"/>
      <w:r w:rsidRPr="00AA4B3B">
        <w:t xml:space="preserve"> </w:t>
      </w:r>
      <w:proofErr w:type="spellStart"/>
      <w:r w:rsidRPr="00AA4B3B">
        <w:t>mikro</w:t>
      </w:r>
      <w:proofErr w:type="spellEnd"/>
      <w:r w:rsidRPr="00AA4B3B">
        <w:t xml:space="preserve"> </w:t>
      </w:r>
      <w:proofErr w:type="spellStart"/>
      <w:r w:rsidRPr="00AA4B3B">
        <w:t>kecil</w:t>
      </w:r>
      <w:proofErr w:type="spellEnd"/>
      <w:r w:rsidRPr="00AA4B3B">
        <w:t xml:space="preserve"> </w:t>
      </w:r>
      <w:proofErr w:type="spellStart"/>
      <w:r w:rsidRPr="00AA4B3B">
        <w:t>dan</w:t>
      </w:r>
      <w:proofErr w:type="spellEnd"/>
      <w:r w:rsidRPr="00AA4B3B">
        <w:t xml:space="preserve"> </w:t>
      </w:r>
      <w:proofErr w:type="spellStart"/>
      <w:r w:rsidRPr="00AA4B3B">
        <w:t>menengah</w:t>
      </w:r>
      <w:proofErr w:type="spellEnd"/>
      <w:r w:rsidRPr="00AA4B3B">
        <w:t xml:space="preserve"> di Kota Padang. JEBI (</w:t>
      </w:r>
      <w:proofErr w:type="spellStart"/>
      <w:r w:rsidRPr="00AA4B3B">
        <w:t>Jurnal</w:t>
      </w:r>
      <w:proofErr w:type="spellEnd"/>
      <w:r w:rsidRPr="00AA4B3B">
        <w:t xml:space="preserve"> </w:t>
      </w:r>
      <w:proofErr w:type="spellStart"/>
      <w:r w:rsidRPr="00AA4B3B">
        <w:t>Ekonomi</w:t>
      </w:r>
      <w:proofErr w:type="spellEnd"/>
      <w:r w:rsidRPr="00AA4B3B">
        <w:t xml:space="preserve"> Dan </w:t>
      </w:r>
      <w:proofErr w:type="spellStart"/>
      <w:r w:rsidRPr="00AA4B3B">
        <w:t>Bisnis</w:t>
      </w:r>
      <w:proofErr w:type="spellEnd"/>
      <w:r w:rsidRPr="00AA4B3B">
        <w:t xml:space="preserve"> Islam), 3(2), 237-246.</w:t>
      </w:r>
    </w:p>
    <w:p w:rsidR="0022628E" w:rsidRDefault="0022628E" w:rsidP="0022628E">
      <w:pPr>
        <w:pStyle w:val="BodyText"/>
        <w:ind w:left="788" w:hanging="646"/>
        <w:jc w:val="both"/>
      </w:pPr>
      <w:proofErr w:type="spellStart"/>
      <w:r w:rsidRPr="00AA4B3B">
        <w:t>Jabatan</w:t>
      </w:r>
      <w:proofErr w:type="spellEnd"/>
      <w:r w:rsidRPr="00AA4B3B">
        <w:t xml:space="preserve"> </w:t>
      </w:r>
      <w:proofErr w:type="spellStart"/>
      <w:r w:rsidRPr="00AA4B3B">
        <w:t>Bendahari</w:t>
      </w:r>
      <w:proofErr w:type="spellEnd"/>
      <w:r w:rsidRPr="00AA4B3B">
        <w:t xml:space="preserve">. (2020). </w:t>
      </w:r>
      <w:proofErr w:type="spellStart"/>
      <w:r w:rsidRPr="00AA4B3B">
        <w:t>Revolusi</w:t>
      </w:r>
      <w:proofErr w:type="spellEnd"/>
      <w:r w:rsidRPr="00AA4B3B">
        <w:t xml:space="preserve"> </w:t>
      </w:r>
      <w:proofErr w:type="spellStart"/>
      <w:r w:rsidRPr="00AA4B3B">
        <w:t>Industri</w:t>
      </w:r>
      <w:proofErr w:type="spellEnd"/>
      <w:r w:rsidRPr="00AA4B3B">
        <w:t xml:space="preserve"> 4.0. </w:t>
      </w:r>
      <w:proofErr w:type="spellStart"/>
      <w:r w:rsidRPr="00AA4B3B">
        <w:t>Infrastruktur</w:t>
      </w:r>
      <w:proofErr w:type="spellEnd"/>
      <w:r w:rsidRPr="00AA4B3B">
        <w:t xml:space="preserve"> TIK</w:t>
      </w:r>
    </w:p>
    <w:p w:rsidR="0022628E" w:rsidRDefault="0022628E" w:rsidP="0022628E">
      <w:pPr>
        <w:pStyle w:val="BodyText"/>
        <w:ind w:left="788" w:hanging="646"/>
        <w:jc w:val="both"/>
      </w:pPr>
      <w:proofErr w:type="spellStart"/>
      <w:r w:rsidRPr="00AA4B3B">
        <w:t>Kristiyanti</w:t>
      </w:r>
      <w:proofErr w:type="spellEnd"/>
      <w:r w:rsidRPr="00AA4B3B">
        <w:t xml:space="preserve">, M., &amp; </w:t>
      </w:r>
      <w:proofErr w:type="spellStart"/>
      <w:r w:rsidRPr="00AA4B3B">
        <w:t>Rahmasari</w:t>
      </w:r>
      <w:proofErr w:type="spellEnd"/>
      <w:r w:rsidRPr="00AA4B3B">
        <w:t xml:space="preserve">, L. (2015). Website </w:t>
      </w:r>
      <w:proofErr w:type="spellStart"/>
      <w:r w:rsidRPr="00AA4B3B">
        <w:t>sebagai</w:t>
      </w:r>
      <w:proofErr w:type="spellEnd"/>
      <w:r w:rsidRPr="00AA4B3B">
        <w:t xml:space="preserve"> media </w:t>
      </w:r>
      <w:proofErr w:type="spellStart"/>
      <w:r w:rsidRPr="00AA4B3B">
        <w:t>pemasaran</w:t>
      </w:r>
      <w:proofErr w:type="spellEnd"/>
      <w:r w:rsidRPr="00AA4B3B">
        <w:t xml:space="preserve"> </w:t>
      </w:r>
      <w:proofErr w:type="spellStart"/>
      <w:r w:rsidRPr="00AA4B3B">
        <w:t>produk-produk</w:t>
      </w:r>
      <w:proofErr w:type="spellEnd"/>
      <w:r w:rsidRPr="00AA4B3B">
        <w:t xml:space="preserve"> </w:t>
      </w:r>
      <w:proofErr w:type="spellStart"/>
      <w:r w:rsidRPr="00AA4B3B">
        <w:t>unggulan</w:t>
      </w:r>
      <w:proofErr w:type="spellEnd"/>
      <w:r w:rsidRPr="00AA4B3B">
        <w:t xml:space="preserve"> </w:t>
      </w:r>
      <w:proofErr w:type="spellStart"/>
      <w:r w:rsidRPr="00AA4B3B">
        <w:t>umkm</w:t>
      </w:r>
      <w:proofErr w:type="spellEnd"/>
      <w:r w:rsidRPr="00AA4B3B">
        <w:t xml:space="preserve"> di Kota Semarang. </w:t>
      </w:r>
      <w:proofErr w:type="spellStart"/>
      <w:r w:rsidRPr="00AA4B3B">
        <w:t>Jurnal</w:t>
      </w:r>
      <w:proofErr w:type="spellEnd"/>
      <w:r w:rsidRPr="00AA4B3B">
        <w:t xml:space="preserve"> </w:t>
      </w:r>
      <w:proofErr w:type="spellStart"/>
      <w:r w:rsidRPr="00AA4B3B">
        <w:t>Aplikasi</w:t>
      </w:r>
      <w:proofErr w:type="spellEnd"/>
      <w:r w:rsidRPr="00AA4B3B">
        <w:t xml:space="preserve"> </w:t>
      </w:r>
      <w:proofErr w:type="spellStart"/>
      <w:r w:rsidRPr="00AA4B3B">
        <w:t>Manajemen</w:t>
      </w:r>
      <w:proofErr w:type="spellEnd"/>
      <w:r w:rsidRPr="00AA4B3B">
        <w:t>, 13(2), 186-196.</w:t>
      </w:r>
    </w:p>
    <w:p w:rsidR="0022628E" w:rsidRDefault="0022628E" w:rsidP="0022628E">
      <w:pPr>
        <w:pStyle w:val="BodyText"/>
        <w:ind w:left="788" w:hanging="646"/>
        <w:jc w:val="both"/>
      </w:pPr>
      <w:proofErr w:type="spellStart"/>
      <w:proofErr w:type="gramStart"/>
      <w:r w:rsidRPr="00AA4B3B">
        <w:t>laura</w:t>
      </w:r>
      <w:proofErr w:type="spellEnd"/>
      <w:proofErr w:type="gramEnd"/>
      <w:r w:rsidRPr="00AA4B3B">
        <w:t xml:space="preserve"> </w:t>
      </w:r>
      <w:proofErr w:type="spellStart"/>
      <w:r w:rsidRPr="00AA4B3B">
        <w:t>Hardilawati</w:t>
      </w:r>
      <w:proofErr w:type="spellEnd"/>
      <w:r w:rsidRPr="00AA4B3B">
        <w:t xml:space="preserve">, W. (2020). </w:t>
      </w:r>
      <w:proofErr w:type="spellStart"/>
      <w:r w:rsidRPr="00AA4B3B">
        <w:t>Strategi</w:t>
      </w:r>
      <w:proofErr w:type="spellEnd"/>
      <w:r w:rsidRPr="00AA4B3B">
        <w:t xml:space="preserve"> </w:t>
      </w:r>
      <w:proofErr w:type="spellStart"/>
      <w:r w:rsidRPr="00AA4B3B">
        <w:t>Bertahan</w:t>
      </w:r>
      <w:proofErr w:type="spellEnd"/>
      <w:r w:rsidRPr="00AA4B3B">
        <w:t xml:space="preserve"> UMKM di Tengah </w:t>
      </w:r>
      <w:proofErr w:type="spellStart"/>
      <w:r w:rsidRPr="00AA4B3B">
        <w:t>Pandemi</w:t>
      </w:r>
      <w:proofErr w:type="spellEnd"/>
      <w:r w:rsidRPr="00AA4B3B">
        <w:t xml:space="preserve"> Covid-19. </w:t>
      </w:r>
      <w:proofErr w:type="spellStart"/>
      <w:r w:rsidRPr="00AA4B3B">
        <w:t>Jurnal</w:t>
      </w:r>
      <w:proofErr w:type="spellEnd"/>
      <w:r w:rsidRPr="00AA4B3B">
        <w:t xml:space="preserve"> </w:t>
      </w:r>
      <w:proofErr w:type="spellStart"/>
      <w:r w:rsidRPr="00AA4B3B">
        <w:t>Akuntansi</w:t>
      </w:r>
      <w:proofErr w:type="spellEnd"/>
      <w:r w:rsidRPr="00AA4B3B">
        <w:t xml:space="preserve"> </w:t>
      </w:r>
      <w:proofErr w:type="spellStart"/>
      <w:r w:rsidRPr="00AA4B3B">
        <w:t>dan</w:t>
      </w:r>
      <w:proofErr w:type="spellEnd"/>
      <w:r w:rsidRPr="00AA4B3B">
        <w:t xml:space="preserve"> </w:t>
      </w:r>
      <w:proofErr w:type="spellStart"/>
      <w:r w:rsidRPr="00AA4B3B">
        <w:t>Ekonomika</w:t>
      </w:r>
      <w:proofErr w:type="spellEnd"/>
      <w:r w:rsidRPr="00AA4B3B">
        <w:t>, 10(1), 89-98.</w:t>
      </w:r>
    </w:p>
    <w:p w:rsidR="0022628E" w:rsidRDefault="0022628E" w:rsidP="0022628E">
      <w:pPr>
        <w:pStyle w:val="BodyText"/>
        <w:ind w:left="788" w:hanging="646"/>
        <w:jc w:val="both"/>
      </w:pPr>
      <w:proofErr w:type="spellStart"/>
      <w:proofErr w:type="gramStart"/>
      <w:r w:rsidRPr="00AA4B3B">
        <w:t>Mukoffi</w:t>
      </w:r>
      <w:proofErr w:type="spellEnd"/>
      <w:r w:rsidRPr="00AA4B3B">
        <w:t>.,</w:t>
      </w:r>
      <w:proofErr w:type="gramEnd"/>
      <w:r w:rsidRPr="00AA4B3B">
        <w:t xml:space="preserve"> A, </w:t>
      </w:r>
      <w:proofErr w:type="spellStart"/>
      <w:r w:rsidRPr="00AA4B3B">
        <w:t>Asadi</w:t>
      </w:r>
      <w:proofErr w:type="spellEnd"/>
      <w:r w:rsidRPr="00AA4B3B">
        <w:t xml:space="preserve">. (2021). </w:t>
      </w:r>
      <w:proofErr w:type="spellStart"/>
      <w:r w:rsidRPr="00AA4B3B">
        <w:t>Karakteristik</w:t>
      </w:r>
      <w:proofErr w:type="spellEnd"/>
      <w:r w:rsidRPr="00AA4B3B">
        <w:t xml:space="preserve"> </w:t>
      </w:r>
      <w:proofErr w:type="spellStart"/>
      <w:r w:rsidRPr="00AA4B3B">
        <w:t>wirausaha</w:t>
      </w:r>
      <w:proofErr w:type="spellEnd"/>
      <w:r w:rsidRPr="00AA4B3B">
        <w:t xml:space="preserve">, modal </w:t>
      </w:r>
      <w:proofErr w:type="spellStart"/>
      <w:r w:rsidRPr="00AA4B3B">
        <w:t>usaha</w:t>
      </w:r>
      <w:proofErr w:type="spellEnd"/>
      <w:r w:rsidRPr="00AA4B3B">
        <w:t xml:space="preserve"> </w:t>
      </w:r>
      <w:proofErr w:type="spellStart"/>
      <w:r w:rsidRPr="00AA4B3B">
        <w:t>dan</w:t>
      </w:r>
      <w:proofErr w:type="spellEnd"/>
      <w:r w:rsidRPr="00AA4B3B">
        <w:t xml:space="preserve"> </w:t>
      </w:r>
      <w:proofErr w:type="spellStart"/>
      <w:r w:rsidRPr="00AA4B3B">
        <w:t>kecanggihan</w:t>
      </w:r>
      <w:proofErr w:type="spellEnd"/>
      <w:r w:rsidRPr="00AA4B3B">
        <w:t xml:space="preserve"> </w:t>
      </w:r>
      <w:proofErr w:type="spellStart"/>
      <w:r w:rsidRPr="00AA4B3B">
        <w:t>teknologi</w:t>
      </w:r>
      <w:proofErr w:type="spellEnd"/>
      <w:r w:rsidRPr="00AA4B3B">
        <w:t xml:space="preserve"> </w:t>
      </w:r>
      <w:proofErr w:type="spellStart"/>
      <w:r w:rsidRPr="00AA4B3B">
        <w:t>terhadap</w:t>
      </w:r>
      <w:proofErr w:type="spellEnd"/>
      <w:r w:rsidRPr="00AA4B3B">
        <w:t xml:space="preserve"> </w:t>
      </w:r>
      <w:proofErr w:type="spellStart"/>
      <w:r w:rsidRPr="00AA4B3B">
        <w:t>kinerja</w:t>
      </w:r>
      <w:proofErr w:type="spellEnd"/>
      <w:r w:rsidRPr="00AA4B3B">
        <w:t xml:space="preserve"> UMKM di </w:t>
      </w:r>
      <w:proofErr w:type="spellStart"/>
      <w:r w:rsidRPr="00AA4B3B">
        <w:t>masa</w:t>
      </w:r>
      <w:proofErr w:type="spellEnd"/>
      <w:r w:rsidRPr="00AA4B3B">
        <w:t xml:space="preserve"> </w:t>
      </w:r>
      <w:proofErr w:type="spellStart"/>
      <w:r w:rsidRPr="00AA4B3B">
        <w:t>pandemi</w:t>
      </w:r>
      <w:proofErr w:type="spellEnd"/>
      <w:r w:rsidRPr="00AA4B3B">
        <w:t xml:space="preserve"> Covid-19. </w:t>
      </w:r>
      <w:proofErr w:type="spellStart"/>
      <w:r w:rsidRPr="00AA4B3B">
        <w:t>Jurnal</w:t>
      </w:r>
      <w:proofErr w:type="spellEnd"/>
      <w:r w:rsidRPr="00AA4B3B">
        <w:t xml:space="preserve"> </w:t>
      </w:r>
      <w:proofErr w:type="spellStart"/>
      <w:r w:rsidRPr="00AA4B3B">
        <w:t>Paradigma</w:t>
      </w:r>
      <w:proofErr w:type="spellEnd"/>
      <w:r w:rsidRPr="00AA4B3B">
        <w:t xml:space="preserve"> </w:t>
      </w:r>
      <w:proofErr w:type="spellStart"/>
      <w:r w:rsidRPr="00AA4B3B">
        <w:t>Ekonomika</w:t>
      </w:r>
      <w:proofErr w:type="spellEnd"/>
      <w:r w:rsidRPr="00AA4B3B">
        <w:t>, 16(2), 235-246.</w:t>
      </w:r>
    </w:p>
    <w:p w:rsidR="0022628E" w:rsidRDefault="0022628E" w:rsidP="0022628E">
      <w:pPr>
        <w:pStyle w:val="BodyText"/>
        <w:ind w:left="788" w:hanging="646"/>
        <w:jc w:val="both"/>
      </w:pPr>
      <w:proofErr w:type="spellStart"/>
      <w:r w:rsidRPr="00AA4B3B">
        <w:t>Nugraha</w:t>
      </w:r>
      <w:proofErr w:type="spellEnd"/>
      <w:r w:rsidRPr="00AA4B3B">
        <w:t xml:space="preserve">, A. D. A. (2019). </w:t>
      </w:r>
      <w:proofErr w:type="spellStart"/>
      <w:r w:rsidRPr="00AA4B3B">
        <w:t>Sistem</w:t>
      </w:r>
      <w:proofErr w:type="spellEnd"/>
      <w:r w:rsidRPr="00AA4B3B">
        <w:t xml:space="preserve"> </w:t>
      </w:r>
      <w:proofErr w:type="spellStart"/>
      <w:r w:rsidRPr="00AA4B3B">
        <w:t>Informasi</w:t>
      </w:r>
      <w:proofErr w:type="spellEnd"/>
      <w:r w:rsidRPr="00AA4B3B">
        <w:t xml:space="preserve"> </w:t>
      </w:r>
      <w:proofErr w:type="spellStart"/>
      <w:r w:rsidRPr="00AA4B3B">
        <w:t>Pada</w:t>
      </w:r>
      <w:proofErr w:type="spellEnd"/>
      <w:r w:rsidRPr="00AA4B3B">
        <w:t xml:space="preserve"> </w:t>
      </w:r>
      <w:proofErr w:type="spellStart"/>
      <w:r w:rsidRPr="00AA4B3B">
        <w:t>Administrasi</w:t>
      </w:r>
      <w:proofErr w:type="spellEnd"/>
      <w:r w:rsidRPr="00AA4B3B">
        <w:t xml:space="preserve"> UMKM. </w:t>
      </w:r>
      <w:proofErr w:type="spellStart"/>
      <w:r w:rsidRPr="00AA4B3B">
        <w:t>Jurnal</w:t>
      </w:r>
      <w:proofErr w:type="spellEnd"/>
      <w:r w:rsidRPr="00AA4B3B">
        <w:t xml:space="preserve"> </w:t>
      </w:r>
      <w:proofErr w:type="spellStart"/>
      <w:r w:rsidRPr="00AA4B3B">
        <w:t>Administrasi</w:t>
      </w:r>
      <w:proofErr w:type="spellEnd"/>
      <w:r w:rsidRPr="00AA4B3B">
        <w:t xml:space="preserve"> Dan </w:t>
      </w:r>
      <w:proofErr w:type="spellStart"/>
      <w:r w:rsidRPr="00AA4B3B">
        <w:t>Kesekretariatan</w:t>
      </w:r>
      <w:proofErr w:type="spellEnd"/>
    </w:p>
    <w:p w:rsidR="0022628E" w:rsidRDefault="0022628E" w:rsidP="0022628E">
      <w:pPr>
        <w:pStyle w:val="BodyText"/>
        <w:ind w:left="788" w:hanging="646"/>
        <w:jc w:val="both"/>
      </w:pPr>
      <w:r w:rsidRPr="00AA4B3B">
        <w:t xml:space="preserve">Office of Chief Economist Bank </w:t>
      </w:r>
      <w:proofErr w:type="spellStart"/>
      <w:r w:rsidRPr="00AA4B3B">
        <w:t>Mandiri</w:t>
      </w:r>
      <w:proofErr w:type="spellEnd"/>
      <w:r w:rsidRPr="00AA4B3B">
        <w:t xml:space="preserve">. (2018). </w:t>
      </w:r>
      <w:proofErr w:type="spellStart"/>
      <w:r w:rsidRPr="00AA4B3B">
        <w:t>Menghadapi</w:t>
      </w:r>
      <w:proofErr w:type="spellEnd"/>
      <w:r w:rsidRPr="00AA4B3B">
        <w:t xml:space="preserve"> Era RI 4.0. Daily Economic and Market Review.</w:t>
      </w:r>
    </w:p>
    <w:p w:rsidR="0022628E" w:rsidRPr="00AA4B3B" w:rsidRDefault="0022628E" w:rsidP="0022628E">
      <w:pPr>
        <w:pStyle w:val="BodyText"/>
        <w:ind w:left="788" w:hanging="646"/>
        <w:jc w:val="both"/>
        <w:rPr>
          <w:lang w:val="id-ID"/>
        </w:rPr>
      </w:pPr>
      <w:proofErr w:type="spellStart"/>
      <w:r w:rsidRPr="00AA4B3B">
        <w:t>Putri</w:t>
      </w:r>
      <w:proofErr w:type="spellEnd"/>
      <w:r w:rsidRPr="00AA4B3B">
        <w:t xml:space="preserve">, R. D. (2020). </w:t>
      </w:r>
      <w:proofErr w:type="spellStart"/>
      <w:r w:rsidRPr="00AA4B3B">
        <w:t>Strategi</w:t>
      </w:r>
      <w:proofErr w:type="spellEnd"/>
      <w:r w:rsidRPr="00AA4B3B">
        <w:t xml:space="preserve"> </w:t>
      </w:r>
      <w:proofErr w:type="spellStart"/>
      <w:r w:rsidRPr="00AA4B3B">
        <w:t>komunikasi</w:t>
      </w:r>
      <w:proofErr w:type="spellEnd"/>
      <w:r w:rsidRPr="00AA4B3B">
        <w:t xml:space="preserve"> </w:t>
      </w:r>
      <w:proofErr w:type="spellStart"/>
      <w:r w:rsidRPr="00AA4B3B">
        <w:t>rumah</w:t>
      </w:r>
      <w:proofErr w:type="spellEnd"/>
      <w:r w:rsidRPr="00AA4B3B">
        <w:t xml:space="preserve"> </w:t>
      </w:r>
      <w:proofErr w:type="spellStart"/>
      <w:r w:rsidRPr="00AA4B3B">
        <w:t>kreatif</w:t>
      </w:r>
      <w:proofErr w:type="spellEnd"/>
      <w:r w:rsidRPr="00AA4B3B">
        <w:t xml:space="preserve"> </w:t>
      </w:r>
      <w:proofErr w:type="spellStart"/>
      <w:r w:rsidRPr="00AA4B3B">
        <w:t>sleman</w:t>
      </w:r>
      <w:proofErr w:type="spellEnd"/>
      <w:r w:rsidRPr="00AA4B3B">
        <w:t xml:space="preserve"> </w:t>
      </w:r>
      <w:proofErr w:type="spellStart"/>
      <w:r w:rsidRPr="00AA4B3B">
        <w:t>dalam</w:t>
      </w:r>
      <w:proofErr w:type="spellEnd"/>
      <w:r w:rsidRPr="00AA4B3B">
        <w:t xml:space="preserve"> </w:t>
      </w:r>
      <w:proofErr w:type="spellStart"/>
      <w:r w:rsidRPr="00AA4B3B">
        <w:t>upaya</w:t>
      </w:r>
      <w:proofErr w:type="spellEnd"/>
      <w:r w:rsidRPr="00AA4B3B">
        <w:t xml:space="preserve"> </w:t>
      </w:r>
      <w:proofErr w:type="spellStart"/>
      <w:r w:rsidRPr="00AA4B3B">
        <w:t>pengembangan</w:t>
      </w:r>
      <w:proofErr w:type="spellEnd"/>
      <w:r w:rsidRPr="00AA4B3B">
        <w:t xml:space="preserve"> UMKM di era </w:t>
      </w:r>
      <w:proofErr w:type="spellStart"/>
      <w:r w:rsidRPr="00AA4B3B">
        <w:lastRenderedPageBreak/>
        <w:t>ekonomi</w:t>
      </w:r>
      <w:proofErr w:type="spellEnd"/>
      <w:r w:rsidRPr="00AA4B3B">
        <w:t xml:space="preserve"> digital. COMMICAST. </w:t>
      </w:r>
      <w:hyperlink r:id="rId12" w:history="1">
        <w:r w:rsidRPr="00356070">
          <w:rPr>
            <w:rStyle w:val="Hyperlink"/>
          </w:rPr>
          <w:t>https://doi.org/10.12928/commicast.v1i1.2412</w:t>
        </w:r>
      </w:hyperlink>
      <w:r>
        <w:t xml:space="preserve"> </w:t>
      </w:r>
    </w:p>
    <w:p w:rsidR="0022628E" w:rsidRDefault="0022628E" w:rsidP="0022628E">
      <w:pPr>
        <w:pStyle w:val="BodyText"/>
        <w:ind w:left="788" w:hanging="646"/>
        <w:jc w:val="both"/>
      </w:pPr>
      <w:proofErr w:type="spellStart"/>
      <w:r w:rsidRPr="00AA4B3B">
        <w:t>Rohida</w:t>
      </w:r>
      <w:proofErr w:type="spellEnd"/>
      <w:r w:rsidRPr="00AA4B3B">
        <w:t xml:space="preserve">, L. (2018). </w:t>
      </w:r>
      <w:proofErr w:type="spellStart"/>
      <w:r w:rsidRPr="00AA4B3B">
        <w:t>Pengaruh</w:t>
      </w:r>
      <w:bookmarkStart w:id="0" w:name="_GoBack"/>
      <w:bookmarkEnd w:id="0"/>
      <w:proofErr w:type="spellEnd"/>
      <w:r w:rsidRPr="00AA4B3B">
        <w:t xml:space="preserve"> Era </w:t>
      </w:r>
      <w:proofErr w:type="spellStart"/>
      <w:r w:rsidRPr="00AA4B3B">
        <w:t>Revolusi</w:t>
      </w:r>
      <w:proofErr w:type="spellEnd"/>
      <w:r w:rsidRPr="00AA4B3B">
        <w:t xml:space="preserve"> </w:t>
      </w:r>
      <w:proofErr w:type="spellStart"/>
      <w:r w:rsidRPr="00AA4B3B">
        <w:t>Industri</w:t>
      </w:r>
      <w:proofErr w:type="spellEnd"/>
      <w:r w:rsidRPr="00AA4B3B">
        <w:t xml:space="preserve"> 4.0 </w:t>
      </w:r>
      <w:proofErr w:type="spellStart"/>
      <w:r w:rsidRPr="00AA4B3B">
        <w:t>terhadap</w:t>
      </w:r>
      <w:proofErr w:type="spellEnd"/>
      <w:r w:rsidRPr="00AA4B3B">
        <w:t xml:space="preserve"> </w:t>
      </w:r>
      <w:proofErr w:type="spellStart"/>
      <w:r w:rsidRPr="00AA4B3B">
        <w:t>Kompetensi</w:t>
      </w:r>
      <w:proofErr w:type="spellEnd"/>
      <w:r w:rsidRPr="00AA4B3B">
        <w:t xml:space="preserve"> </w:t>
      </w:r>
      <w:proofErr w:type="spellStart"/>
      <w:r w:rsidRPr="00AA4B3B">
        <w:t>Sumber</w:t>
      </w:r>
      <w:proofErr w:type="spellEnd"/>
      <w:r w:rsidRPr="00AA4B3B">
        <w:t xml:space="preserve"> </w:t>
      </w:r>
      <w:proofErr w:type="spellStart"/>
      <w:r w:rsidRPr="00AA4B3B">
        <w:t>Daya</w:t>
      </w:r>
      <w:proofErr w:type="spellEnd"/>
      <w:r w:rsidRPr="00AA4B3B">
        <w:t xml:space="preserve"> </w:t>
      </w:r>
      <w:proofErr w:type="spellStart"/>
      <w:r w:rsidRPr="00AA4B3B">
        <w:t>Manusia</w:t>
      </w:r>
      <w:proofErr w:type="spellEnd"/>
      <w:r w:rsidRPr="00AA4B3B">
        <w:t xml:space="preserve">. </w:t>
      </w:r>
      <w:proofErr w:type="spellStart"/>
      <w:r w:rsidRPr="00AA4B3B">
        <w:t>Jurnal</w:t>
      </w:r>
      <w:proofErr w:type="spellEnd"/>
      <w:r w:rsidRPr="00AA4B3B">
        <w:t xml:space="preserve"> </w:t>
      </w:r>
      <w:proofErr w:type="spellStart"/>
      <w:r w:rsidRPr="00AA4B3B">
        <w:t>Manajemen</w:t>
      </w:r>
      <w:proofErr w:type="spellEnd"/>
      <w:r w:rsidRPr="00AA4B3B">
        <w:t xml:space="preserve"> Dan </w:t>
      </w:r>
      <w:proofErr w:type="spellStart"/>
      <w:r w:rsidRPr="00AA4B3B">
        <w:t>Bisnis</w:t>
      </w:r>
      <w:proofErr w:type="spellEnd"/>
      <w:r w:rsidRPr="00AA4B3B">
        <w:t xml:space="preserve"> Indonesia. </w:t>
      </w:r>
      <w:hyperlink r:id="rId13" w:history="1">
        <w:r w:rsidRPr="00356070">
          <w:rPr>
            <w:rStyle w:val="Hyperlink"/>
          </w:rPr>
          <w:t>https://doi.org/10.31843/jmbi.v6i1.187</w:t>
        </w:r>
      </w:hyperlink>
    </w:p>
    <w:p w:rsidR="0022628E" w:rsidRDefault="0022628E" w:rsidP="0022628E">
      <w:pPr>
        <w:pStyle w:val="BodyText"/>
        <w:ind w:left="788" w:hanging="646"/>
        <w:jc w:val="both"/>
      </w:pPr>
      <w:proofErr w:type="spellStart"/>
      <w:r w:rsidRPr="00AA4B3B">
        <w:t>Sanjaya</w:t>
      </w:r>
      <w:proofErr w:type="spellEnd"/>
      <w:r w:rsidRPr="00AA4B3B">
        <w:t xml:space="preserve">, H. </w:t>
      </w:r>
      <w:proofErr w:type="spellStart"/>
      <w:r w:rsidRPr="00AA4B3B">
        <w:t>Ghozali</w:t>
      </w:r>
      <w:proofErr w:type="spellEnd"/>
      <w:r w:rsidRPr="00AA4B3B">
        <w:t>, I</w:t>
      </w:r>
      <w:proofErr w:type="gramStart"/>
      <w:r w:rsidRPr="00AA4B3B">
        <w:t>.(</w:t>
      </w:r>
      <w:proofErr w:type="gramEnd"/>
      <w:r w:rsidRPr="00AA4B3B">
        <w:t xml:space="preserve">2016). </w:t>
      </w:r>
      <w:proofErr w:type="spellStart"/>
      <w:r w:rsidRPr="00AA4B3B">
        <w:t>Aplikasi</w:t>
      </w:r>
      <w:proofErr w:type="spellEnd"/>
      <w:r w:rsidRPr="00AA4B3B">
        <w:t xml:space="preserve"> </w:t>
      </w:r>
      <w:proofErr w:type="spellStart"/>
      <w:r w:rsidRPr="00AA4B3B">
        <w:t>Analisis</w:t>
      </w:r>
      <w:proofErr w:type="spellEnd"/>
      <w:r w:rsidRPr="00AA4B3B">
        <w:t xml:space="preserve"> </w:t>
      </w:r>
      <w:proofErr w:type="spellStart"/>
      <w:r w:rsidRPr="00AA4B3B">
        <w:t>Multivariete</w:t>
      </w:r>
      <w:proofErr w:type="spellEnd"/>
      <w:r w:rsidRPr="00AA4B3B">
        <w:t xml:space="preserve"> </w:t>
      </w:r>
      <w:proofErr w:type="spellStart"/>
      <w:r w:rsidRPr="00AA4B3B">
        <w:t>dengan</w:t>
      </w:r>
      <w:proofErr w:type="spellEnd"/>
      <w:r w:rsidRPr="00AA4B3B">
        <w:t xml:space="preserve"> Program IBM SPSS 23 (VIII). Semarang: </w:t>
      </w:r>
      <w:proofErr w:type="spellStart"/>
      <w:r w:rsidRPr="00AA4B3B">
        <w:t>Badan</w:t>
      </w:r>
      <w:proofErr w:type="spellEnd"/>
      <w:r w:rsidRPr="00AA4B3B">
        <w:t xml:space="preserve"> </w:t>
      </w:r>
      <w:proofErr w:type="spellStart"/>
      <w:r w:rsidRPr="00AA4B3B">
        <w:t>Penerbit</w:t>
      </w:r>
      <w:proofErr w:type="spellEnd"/>
      <w:r w:rsidRPr="00AA4B3B">
        <w:t xml:space="preserve"> </w:t>
      </w:r>
      <w:proofErr w:type="spellStart"/>
      <w:r w:rsidRPr="00AA4B3B">
        <w:t>Universitas</w:t>
      </w:r>
      <w:proofErr w:type="spellEnd"/>
      <w:r w:rsidRPr="00AA4B3B">
        <w:t xml:space="preserve"> </w:t>
      </w:r>
      <w:proofErr w:type="spellStart"/>
      <w:r w:rsidRPr="00AA4B3B">
        <w:t>Diponegoro</w:t>
      </w:r>
      <w:proofErr w:type="spellEnd"/>
      <w:r w:rsidRPr="00AA4B3B">
        <w:t>.</w:t>
      </w:r>
    </w:p>
    <w:p w:rsidR="0022628E" w:rsidRDefault="0022628E" w:rsidP="0022628E">
      <w:pPr>
        <w:pStyle w:val="BodyText"/>
        <w:ind w:left="788" w:hanging="646"/>
        <w:jc w:val="both"/>
      </w:pPr>
      <w:r w:rsidRPr="00AA4B3B">
        <w:t xml:space="preserve">Sari, R. P., &amp; </w:t>
      </w:r>
      <w:proofErr w:type="spellStart"/>
      <w:r w:rsidRPr="00AA4B3B">
        <w:t>Santoso</w:t>
      </w:r>
      <w:proofErr w:type="spellEnd"/>
      <w:r w:rsidRPr="00AA4B3B">
        <w:t xml:space="preserve">, D. T. (2019). </w:t>
      </w:r>
      <w:proofErr w:type="spellStart"/>
      <w:r w:rsidRPr="00AA4B3B">
        <w:t>Pengembangan</w:t>
      </w:r>
      <w:proofErr w:type="spellEnd"/>
      <w:r w:rsidRPr="00AA4B3B">
        <w:t xml:space="preserve"> Model </w:t>
      </w:r>
      <w:proofErr w:type="spellStart"/>
      <w:r w:rsidRPr="00AA4B3B">
        <w:t>Kesiapan</w:t>
      </w:r>
      <w:proofErr w:type="spellEnd"/>
      <w:r w:rsidRPr="00AA4B3B">
        <w:t xml:space="preserve"> UMKM di Era </w:t>
      </w:r>
      <w:proofErr w:type="spellStart"/>
      <w:r w:rsidRPr="00AA4B3B">
        <w:t>Revolusi</w:t>
      </w:r>
      <w:proofErr w:type="spellEnd"/>
      <w:r w:rsidRPr="00AA4B3B">
        <w:t xml:space="preserve"> </w:t>
      </w:r>
      <w:proofErr w:type="spellStart"/>
      <w:r w:rsidRPr="00AA4B3B">
        <w:t>Industri</w:t>
      </w:r>
      <w:proofErr w:type="spellEnd"/>
      <w:r w:rsidRPr="00AA4B3B">
        <w:t xml:space="preserve"> 4.0. </w:t>
      </w:r>
      <w:proofErr w:type="spellStart"/>
      <w:r w:rsidRPr="00AA4B3B">
        <w:t>Jurnal</w:t>
      </w:r>
      <w:proofErr w:type="spellEnd"/>
      <w:r w:rsidRPr="00AA4B3B">
        <w:t xml:space="preserve"> Media </w:t>
      </w:r>
      <w:proofErr w:type="spellStart"/>
      <w:r w:rsidRPr="00AA4B3B">
        <w:t>Teknik</w:t>
      </w:r>
      <w:proofErr w:type="spellEnd"/>
      <w:r w:rsidRPr="00AA4B3B">
        <w:t xml:space="preserve"> &amp; </w:t>
      </w:r>
      <w:proofErr w:type="spellStart"/>
      <w:r w:rsidRPr="00AA4B3B">
        <w:t>Sistem</w:t>
      </w:r>
      <w:proofErr w:type="spellEnd"/>
      <w:r w:rsidRPr="00AA4B3B">
        <w:t xml:space="preserve"> </w:t>
      </w:r>
      <w:proofErr w:type="spellStart"/>
      <w:r w:rsidRPr="00AA4B3B">
        <w:t>Industri</w:t>
      </w:r>
      <w:proofErr w:type="spellEnd"/>
    </w:p>
    <w:p w:rsidR="0022628E" w:rsidRDefault="0022628E" w:rsidP="0022628E">
      <w:pPr>
        <w:pStyle w:val="BodyText"/>
        <w:ind w:left="788" w:hanging="646"/>
        <w:jc w:val="both"/>
      </w:pPr>
      <w:proofErr w:type="spellStart"/>
      <w:r w:rsidRPr="00AA4B3B">
        <w:t>Sihite</w:t>
      </w:r>
      <w:proofErr w:type="spellEnd"/>
      <w:r w:rsidRPr="00AA4B3B">
        <w:t xml:space="preserve">, M. (2018). PERAN KOMPETENSI DALAM MEWUJUDKAN SUMBER DAYA MANUSIA YANG BERDAYA SAING TINGGI DI ERA REVOLUSI INDUSTRI 4.0: SUATU TINJAUAN KONSEPTUAL. In </w:t>
      </w:r>
      <w:proofErr w:type="spellStart"/>
      <w:r w:rsidRPr="00AA4B3B">
        <w:t>Jurnal</w:t>
      </w:r>
      <w:proofErr w:type="spellEnd"/>
      <w:r w:rsidRPr="00AA4B3B">
        <w:t xml:space="preserve"> </w:t>
      </w:r>
      <w:proofErr w:type="spellStart"/>
      <w:r w:rsidRPr="00AA4B3B">
        <w:t>Ilmiah</w:t>
      </w:r>
      <w:proofErr w:type="spellEnd"/>
      <w:r w:rsidRPr="00AA4B3B">
        <w:t xml:space="preserve"> METHONOMI</w:t>
      </w:r>
    </w:p>
    <w:p w:rsidR="0022628E" w:rsidRDefault="0022628E" w:rsidP="0022628E">
      <w:pPr>
        <w:pStyle w:val="BodyText"/>
        <w:ind w:left="788" w:hanging="646"/>
        <w:jc w:val="both"/>
      </w:pPr>
      <w:proofErr w:type="spellStart"/>
      <w:r w:rsidRPr="00AA4B3B">
        <w:t>Sugiyono</w:t>
      </w:r>
      <w:proofErr w:type="spellEnd"/>
      <w:r w:rsidRPr="00AA4B3B">
        <w:t xml:space="preserve">, M. P. P., &amp; </w:t>
      </w:r>
      <w:proofErr w:type="spellStart"/>
      <w:r w:rsidRPr="00AA4B3B">
        <w:t>Kuantitatif</w:t>
      </w:r>
      <w:proofErr w:type="spellEnd"/>
      <w:r w:rsidRPr="00AA4B3B">
        <w:t xml:space="preserve">, P. (2009). </w:t>
      </w:r>
      <w:proofErr w:type="spellStart"/>
      <w:r w:rsidRPr="00AA4B3B">
        <w:t>Kualitatif</w:t>
      </w:r>
      <w:proofErr w:type="spellEnd"/>
      <w:r w:rsidRPr="00AA4B3B">
        <w:t xml:space="preserve">, </w:t>
      </w:r>
      <w:proofErr w:type="spellStart"/>
      <w:r w:rsidRPr="00AA4B3B">
        <w:t>dan</w:t>
      </w:r>
      <w:proofErr w:type="spellEnd"/>
      <w:r w:rsidRPr="00AA4B3B">
        <w:t xml:space="preserve"> R&amp;D, Bandung: </w:t>
      </w:r>
      <w:proofErr w:type="spellStart"/>
      <w:r w:rsidRPr="00AA4B3B">
        <w:t>Alfabeta</w:t>
      </w:r>
      <w:proofErr w:type="spellEnd"/>
      <w:r w:rsidRPr="00AA4B3B">
        <w:t>. Cet. Vii.</w:t>
      </w:r>
    </w:p>
    <w:p w:rsidR="0022628E" w:rsidRDefault="0022628E" w:rsidP="0022628E">
      <w:pPr>
        <w:pStyle w:val="BodyText"/>
        <w:ind w:left="788" w:hanging="646"/>
        <w:jc w:val="both"/>
        <w:sectPr w:rsidR="0022628E">
          <w:type w:val="continuous"/>
          <w:pgSz w:w="11910" w:h="16840"/>
          <w:pgMar w:top="860" w:right="1240" w:bottom="280" w:left="1220" w:header="720" w:footer="720" w:gutter="0"/>
          <w:cols w:num="2" w:space="720" w:equalWidth="0">
            <w:col w:w="4421" w:space="449"/>
            <w:col w:w="4580"/>
          </w:cols>
        </w:sectPr>
      </w:pPr>
      <w:proofErr w:type="spellStart"/>
      <w:r w:rsidRPr="00AA4B3B">
        <w:t>Widjadja</w:t>
      </w:r>
      <w:proofErr w:type="spellEnd"/>
      <w:r w:rsidRPr="00AA4B3B">
        <w:t xml:space="preserve">, Y. R., </w:t>
      </w:r>
      <w:proofErr w:type="spellStart"/>
      <w:r w:rsidRPr="00AA4B3B">
        <w:t>Alamsyah</w:t>
      </w:r>
      <w:proofErr w:type="spellEnd"/>
      <w:r w:rsidRPr="00AA4B3B">
        <w:t xml:space="preserve">, D. P., </w:t>
      </w:r>
      <w:proofErr w:type="spellStart"/>
      <w:r w:rsidRPr="00AA4B3B">
        <w:t>Rohaeni</w:t>
      </w:r>
      <w:proofErr w:type="spellEnd"/>
      <w:r w:rsidRPr="00AA4B3B">
        <w:t xml:space="preserve">, H., &amp; </w:t>
      </w:r>
      <w:proofErr w:type="spellStart"/>
      <w:r w:rsidRPr="00AA4B3B">
        <w:t>Sukanjie</w:t>
      </w:r>
      <w:proofErr w:type="spellEnd"/>
      <w:r w:rsidRPr="00AA4B3B">
        <w:t xml:space="preserve">, B. (2018). </w:t>
      </w:r>
      <w:proofErr w:type="spellStart"/>
      <w:r w:rsidRPr="00AA4B3B">
        <w:t>Peranan</w:t>
      </w:r>
      <w:proofErr w:type="spellEnd"/>
      <w:r w:rsidRPr="00AA4B3B">
        <w:t xml:space="preserve"> </w:t>
      </w:r>
      <w:proofErr w:type="spellStart"/>
      <w:r w:rsidRPr="00AA4B3B">
        <w:t>Kompetensi</w:t>
      </w:r>
      <w:proofErr w:type="spellEnd"/>
      <w:r w:rsidRPr="00AA4B3B">
        <w:t xml:space="preserve"> SDM UMKM </w:t>
      </w:r>
      <w:proofErr w:type="spellStart"/>
      <w:r w:rsidRPr="00AA4B3B">
        <w:t>Dalam</w:t>
      </w:r>
      <w:proofErr w:type="spellEnd"/>
      <w:r w:rsidRPr="00AA4B3B">
        <w:t xml:space="preserve"> </w:t>
      </w:r>
      <w:proofErr w:type="spellStart"/>
      <w:r w:rsidRPr="00AA4B3B">
        <w:t>Meningkatkan</w:t>
      </w:r>
      <w:proofErr w:type="spellEnd"/>
      <w:r w:rsidRPr="00AA4B3B">
        <w:t xml:space="preserve"> </w:t>
      </w:r>
      <w:proofErr w:type="spellStart"/>
      <w:r w:rsidRPr="00AA4B3B">
        <w:t>Kinerja</w:t>
      </w:r>
      <w:proofErr w:type="spellEnd"/>
      <w:r w:rsidRPr="00AA4B3B">
        <w:t xml:space="preserve"> UMKM </w:t>
      </w:r>
      <w:proofErr w:type="spellStart"/>
      <w:r w:rsidRPr="00AA4B3B">
        <w:t>Desa</w:t>
      </w:r>
      <w:proofErr w:type="spellEnd"/>
      <w:r w:rsidRPr="00AA4B3B">
        <w:t xml:space="preserve"> </w:t>
      </w:r>
      <w:proofErr w:type="spellStart"/>
      <w:r w:rsidRPr="00AA4B3B">
        <w:t>Cilayung</w:t>
      </w:r>
      <w:proofErr w:type="spellEnd"/>
      <w:r w:rsidRPr="00AA4B3B">
        <w:t xml:space="preserve"> </w:t>
      </w:r>
      <w:proofErr w:type="spellStart"/>
      <w:r w:rsidRPr="00AA4B3B">
        <w:t>Kecamatan</w:t>
      </w:r>
      <w:proofErr w:type="spellEnd"/>
      <w:r w:rsidRPr="00AA4B3B">
        <w:t xml:space="preserve"> </w:t>
      </w:r>
      <w:proofErr w:type="spellStart"/>
      <w:r w:rsidRPr="00AA4B3B">
        <w:t>Jatinangor</w:t>
      </w:r>
      <w:proofErr w:type="spellEnd"/>
      <w:r w:rsidRPr="00AA4B3B">
        <w:t xml:space="preserve">, </w:t>
      </w:r>
      <w:proofErr w:type="spellStart"/>
      <w:r w:rsidRPr="00AA4B3B">
        <w:t>Sumedang</w:t>
      </w:r>
      <w:proofErr w:type="spellEnd"/>
      <w:r w:rsidRPr="00AA4B3B">
        <w:t xml:space="preserve">. </w:t>
      </w:r>
      <w:proofErr w:type="spellStart"/>
      <w:r w:rsidRPr="00AA4B3B">
        <w:t>Jurnal</w:t>
      </w:r>
      <w:proofErr w:type="spellEnd"/>
      <w:r w:rsidRPr="00AA4B3B">
        <w:t xml:space="preserve"> </w:t>
      </w:r>
      <w:proofErr w:type="spellStart"/>
      <w:r w:rsidRPr="00AA4B3B">
        <w:t>Abdimas</w:t>
      </w:r>
      <w:proofErr w:type="spellEnd"/>
      <w:r w:rsidRPr="00AA4B3B">
        <w:t xml:space="preserve"> BSI: </w:t>
      </w:r>
      <w:proofErr w:type="spellStart"/>
      <w:r w:rsidRPr="00AA4B3B">
        <w:t>Jurnal</w:t>
      </w:r>
      <w:proofErr w:type="spellEnd"/>
      <w:r w:rsidRPr="00AA4B3B">
        <w:t xml:space="preserve"> </w:t>
      </w:r>
      <w:proofErr w:type="spellStart"/>
      <w:r w:rsidRPr="00AA4B3B">
        <w:t>Pengabdian</w:t>
      </w:r>
      <w:proofErr w:type="spellEnd"/>
      <w:r w:rsidRPr="00AA4B3B">
        <w:t xml:space="preserve"> </w:t>
      </w:r>
      <w:proofErr w:type="spellStart"/>
      <w:r w:rsidRPr="00AA4B3B">
        <w:t>Kepada</w:t>
      </w:r>
      <w:proofErr w:type="spellEnd"/>
      <w:r w:rsidRPr="00AA4B3B">
        <w:t xml:space="preserve"> </w:t>
      </w:r>
      <w:proofErr w:type="spellStart"/>
      <w:r w:rsidRPr="00AA4B3B">
        <w:t>Masyarakat</w:t>
      </w:r>
      <w:proofErr w:type="spellEnd"/>
      <w:r w:rsidRPr="00AA4B3B">
        <w:t>, 1(3).</w:t>
      </w:r>
    </w:p>
    <w:p w:rsidR="00DC7E05" w:rsidRDefault="00DC7E05">
      <w:pPr>
        <w:pStyle w:val="BodyText"/>
        <w:spacing w:before="9"/>
        <w:rPr>
          <w:sz w:val="20"/>
        </w:rPr>
      </w:pPr>
    </w:p>
    <w:sectPr w:rsidR="00DC7E05">
      <w:type w:val="continuous"/>
      <w:pgSz w:w="11910" w:h="16840"/>
      <w:pgMar w:top="860" w:right="12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56" w:rsidRDefault="00D02C56" w:rsidP="00B539F3">
      <w:r>
        <w:separator/>
      </w:r>
    </w:p>
  </w:endnote>
  <w:endnote w:type="continuationSeparator" w:id="0">
    <w:p w:rsidR="00D02C56" w:rsidRDefault="00D02C56" w:rsidP="00B5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F3" w:rsidRDefault="00B539F3">
    <w:pPr>
      <w:pStyle w:val="Footer"/>
    </w:pPr>
  </w:p>
  <w:p w:rsidR="00B539F3" w:rsidRDefault="00B539F3">
    <w:pPr>
      <w:pStyle w:val="Footer"/>
    </w:pPr>
  </w:p>
  <w:p w:rsidR="00B539F3" w:rsidRDefault="00B5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56" w:rsidRDefault="00D02C56" w:rsidP="00B539F3">
      <w:r>
        <w:separator/>
      </w:r>
    </w:p>
  </w:footnote>
  <w:footnote w:type="continuationSeparator" w:id="0">
    <w:p w:rsidR="00D02C56" w:rsidRDefault="00D02C56" w:rsidP="00B53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C7E05"/>
    <w:rsid w:val="0002359E"/>
    <w:rsid w:val="00025CD8"/>
    <w:rsid w:val="00037C51"/>
    <w:rsid w:val="000668E1"/>
    <w:rsid w:val="00086D8C"/>
    <w:rsid w:val="000C4268"/>
    <w:rsid w:val="000D579A"/>
    <w:rsid w:val="000E239B"/>
    <w:rsid w:val="00166491"/>
    <w:rsid w:val="00167504"/>
    <w:rsid w:val="00177888"/>
    <w:rsid w:val="00181AB1"/>
    <w:rsid w:val="001872E6"/>
    <w:rsid w:val="001B2E91"/>
    <w:rsid w:val="0022628E"/>
    <w:rsid w:val="00243376"/>
    <w:rsid w:val="00323F6C"/>
    <w:rsid w:val="00372850"/>
    <w:rsid w:val="00383021"/>
    <w:rsid w:val="00397458"/>
    <w:rsid w:val="003E6671"/>
    <w:rsid w:val="00401902"/>
    <w:rsid w:val="00413109"/>
    <w:rsid w:val="00420403"/>
    <w:rsid w:val="00420EAF"/>
    <w:rsid w:val="004277C7"/>
    <w:rsid w:val="00467D6D"/>
    <w:rsid w:val="004E272C"/>
    <w:rsid w:val="004E5EBB"/>
    <w:rsid w:val="00550355"/>
    <w:rsid w:val="00557702"/>
    <w:rsid w:val="005A0E08"/>
    <w:rsid w:val="005A33BF"/>
    <w:rsid w:val="005F364A"/>
    <w:rsid w:val="006216E5"/>
    <w:rsid w:val="006A5DF0"/>
    <w:rsid w:val="006C1383"/>
    <w:rsid w:val="0071305A"/>
    <w:rsid w:val="007564B8"/>
    <w:rsid w:val="007916E6"/>
    <w:rsid w:val="007F2FDA"/>
    <w:rsid w:val="0081690D"/>
    <w:rsid w:val="008358AA"/>
    <w:rsid w:val="00843C43"/>
    <w:rsid w:val="00853946"/>
    <w:rsid w:val="00891809"/>
    <w:rsid w:val="00897550"/>
    <w:rsid w:val="008C4835"/>
    <w:rsid w:val="008D081A"/>
    <w:rsid w:val="008E2436"/>
    <w:rsid w:val="008E48DE"/>
    <w:rsid w:val="008E698E"/>
    <w:rsid w:val="008F3199"/>
    <w:rsid w:val="009026AF"/>
    <w:rsid w:val="00934CD5"/>
    <w:rsid w:val="00946402"/>
    <w:rsid w:val="00957F66"/>
    <w:rsid w:val="00985FA8"/>
    <w:rsid w:val="009D4677"/>
    <w:rsid w:val="009E56A3"/>
    <w:rsid w:val="00A2165B"/>
    <w:rsid w:val="00A218F0"/>
    <w:rsid w:val="00A23DAA"/>
    <w:rsid w:val="00A67526"/>
    <w:rsid w:val="00AA4B3B"/>
    <w:rsid w:val="00AD2F08"/>
    <w:rsid w:val="00B50662"/>
    <w:rsid w:val="00B539F3"/>
    <w:rsid w:val="00B676F3"/>
    <w:rsid w:val="00B74703"/>
    <w:rsid w:val="00C15DC6"/>
    <w:rsid w:val="00C3051B"/>
    <w:rsid w:val="00C71DD5"/>
    <w:rsid w:val="00C97A7B"/>
    <w:rsid w:val="00CA7499"/>
    <w:rsid w:val="00CC5C6B"/>
    <w:rsid w:val="00CD59EB"/>
    <w:rsid w:val="00CE420E"/>
    <w:rsid w:val="00CF09D4"/>
    <w:rsid w:val="00D02C56"/>
    <w:rsid w:val="00D0593F"/>
    <w:rsid w:val="00D060B9"/>
    <w:rsid w:val="00D061EA"/>
    <w:rsid w:val="00D16379"/>
    <w:rsid w:val="00D17BD4"/>
    <w:rsid w:val="00D40294"/>
    <w:rsid w:val="00D606CF"/>
    <w:rsid w:val="00D72539"/>
    <w:rsid w:val="00D84628"/>
    <w:rsid w:val="00D948F1"/>
    <w:rsid w:val="00DC7E05"/>
    <w:rsid w:val="00DE0A5E"/>
    <w:rsid w:val="00DF5D0C"/>
    <w:rsid w:val="00E55739"/>
    <w:rsid w:val="00E55F7C"/>
    <w:rsid w:val="00E63F3D"/>
    <w:rsid w:val="00E95A8B"/>
    <w:rsid w:val="00EB5B4E"/>
    <w:rsid w:val="00ED1321"/>
    <w:rsid w:val="00EE05CA"/>
    <w:rsid w:val="00F061E0"/>
    <w:rsid w:val="00F13394"/>
    <w:rsid w:val="00F436D3"/>
    <w:rsid w:val="00F71B5C"/>
    <w:rsid w:val="00F95A0A"/>
    <w:rsid w:val="00FB0462"/>
    <w:rsid w:val="00FC279F"/>
    <w:rsid w:val="00FE5275"/>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00180-3749-42F3-840D-E4041EAF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
      <w:ind w:left="343" w:right="32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D59EB"/>
    <w:rPr>
      <w:color w:val="0000FF" w:themeColor="hyperlink"/>
      <w:u w:val="single"/>
    </w:rPr>
  </w:style>
  <w:style w:type="paragraph" w:styleId="Header">
    <w:name w:val="header"/>
    <w:basedOn w:val="Normal"/>
    <w:link w:val="HeaderChar"/>
    <w:uiPriority w:val="99"/>
    <w:unhideWhenUsed/>
    <w:rsid w:val="00B539F3"/>
    <w:pPr>
      <w:tabs>
        <w:tab w:val="center" w:pos="4680"/>
        <w:tab w:val="right" w:pos="9360"/>
      </w:tabs>
    </w:pPr>
  </w:style>
  <w:style w:type="character" w:customStyle="1" w:styleId="HeaderChar">
    <w:name w:val="Header Char"/>
    <w:basedOn w:val="DefaultParagraphFont"/>
    <w:link w:val="Header"/>
    <w:uiPriority w:val="99"/>
    <w:rsid w:val="00B539F3"/>
    <w:rPr>
      <w:rFonts w:ascii="Times New Roman" w:eastAsia="Times New Roman" w:hAnsi="Times New Roman" w:cs="Times New Roman"/>
    </w:rPr>
  </w:style>
  <w:style w:type="paragraph" w:styleId="Footer">
    <w:name w:val="footer"/>
    <w:basedOn w:val="Normal"/>
    <w:link w:val="FooterChar"/>
    <w:uiPriority w:val="99"/>
    <w:unhideWhenUsed/>
    <w:rsid w:val="00B539F3"/>
    <w:pPr>
      <w:tabs>
        <w:tab w:val="center" w:pos="4680"/>
        <w:tab w:val="right" w:pos="9360"/>
      </w:tabs>
    </w:pPr>
  </w:style>
  <w:style w:type="character" w:customStyle="1" w:styleId="FooterChar">
    <w:name w:val="Footer Char"/>
    <w:basedOn w:val="DefaultParagraphFont"/>
    <w:link w:val="Footer"/>
    <w:uiPriority w:val="99"/>
    <w:rsid w:val="00B539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31843/jmbi.v6i1.187" TargetMode="External"/><Relationship Id="rId3" Type="http://schemas.openxmlformats.org/officeDocument/2006/relationships/webSettings" Target="webSettings.xml"/><Relationship Id="rId7" Type="http://schemas.openxmlformats.org/officeDocument/2006/relationships/hyperlink" Target="mailto:fuad.stieg@gmail.com%20" TargetMode="External"/><Relationship Id="rId12" Type="http://schemas.openxmlformats.org/officeDocument/2006/relationships/hyperlink" Target="https://doi.org/10.12928/commicast.v1i1.24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rnal.unitri.ac.id/index.php/refrensi/index" TargetMode="External"/><Relationship Id="rId11" Type="http://schemas.openxmlformats.org/officeDocument/2006/relationships/hyperlink" Target="https://doi.org/10.32503/jmk.v5i2.100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jurnal.unitri.ac.id/index.php/refrensi/article/view/" TargetMode="External"/><Relationship Id="rId4" Type="http://schemas.openxmlformats.org/officeDocument/2006/relationships/footnotes" Target="footnotes.xml"/><Relationship Id="rId9" Type="http://schemas.openxmlformats.org/officeDocument/2006/relationships/hyperlink" Target="https://jurnal.unitri.ac.id/index.php/refrensi/articl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cp:lastModifiedBy>
  <cp:revision>108</cp:revision>
  <dcterms:created xsi:type="dcterms:W3CDTF">2021-09-16T01:41:00Z</dcterms:created>
  <dcterms:modified xsi:type="dcterms:W3CDTF">2021-09-16T04:18:00Z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2021-09-16T00:00:00Z</vt:filetime>
  </property>
</Properties>
</file>